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1C21F6">
        <w:tblPrEx>
          <w:tblCellMar>
            <w:top w:w="0" w:type="dxa"/>
            <w:bottom w:w="0" w:type="dxa"/>
          </w:tblCellMar>
        </w:tblPrEx>
        <w:trPr>
          <w:trHeight w:hRule="exact" w:val="340"/>
        </w:trPr>
        <w:tc>
          <w:tcPr>
            <w:tcW w:w="9860" w:type="dxa"/>
            <w:shd w:val="clear" w:color="auto" w:fill="CCCCCC"/>
          </w:tcPr>
          <w:p w:rsidR="001C21F6" w:rsidRDefault="001C21F6">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rsidR="001C21F6" w:rsidRDefault="001C21F6">
      <w:pPr>
        <w:rPr>
          <w:sz w:val="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1C21F6">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1C21F6" w:rsidRDefault="001C21F6">
            <w:pPr>
              <w:rPr>
                <w:b/>
                <w:bCs/>
                <w:sz w:val="20"/>
              </w:rPr>
            </w:pPr>
            <w:r>
              <w:rPr>
                <w:b/>
                <w:bCs/>
                <w:sz w:val="20"/>
              </w:rPr>
              <w:t>Kunde / Antragsteller</w:t>
            </w:r>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Kunden- / Auftragsnummer</w:t>
            </w:r>
          </w:p>
        </w:tc>
        <w:tc>
          <w:tcPr>
            <w:tcW w:w="5170" w:type="dxa"/>
            <w:gridSpan w:val="2"/>
            <w:tcBorders>
              <w:bottom w:val="single" w:sz="4" w:space="0" w:color="auto"/>
            </w:tcBorders>
          </w:tcPr>
          <w:p w:rsidR="001C21F6" w:rsidRPr="00B359E5" w:rsidRDefault="00B359E5">
            <w:pPr>
              <w:rPr>
                <w:sz w:val="16"/>
              </w:rPr>
            </w:pPr>
            <w:r>
              <w:rPr>
                <w:sz w:val="18"/>
              </w:rPr>
              <w:fldChar w:fldCharType="begin">
                <w:ffData>
                  <w:name w:val=""/>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sidR="001C21F6" w:rsidRPr="00B359E5">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Direktion, Departement / Amt</w:t>
            </w:r>
          </w:p>
        </w:tc>
        <w:tc>
          <w:tcPr>
            <w:tcW w:w="5170" w:type="dxa"/>
            <w:gridSpan w:val="2"/>
            <w:tcBorders>
              <w:bottom w:val="single" w:sz="4" w:space="0" w:color="auto"/>
            </w:tcBorders>
          </w:tcPr>
          <w:p w:rsidR="001C21F6" w:rsidRDefault="001C21F6">
            <w:pPr>
              <w:rPr>
                <w:sz w:val="18"/>
              </w:rPr>
            </w:pPr>
            <w:r>
              <w:rPr>
                <w:sz w:val="18"/>
              </w:rPr>
              <w:fldChar w:fldCharType="begin">
                <w:ffData>
                  <w:name w:val="Text135"/>
                  <w:enabled/>
                  <w:calcOnExit w:val="0"/>
                  <w:textInput>
                    <w:maxLength w:val="45"/>
                  </w:textInput>
                </w:ffData>
              </w:fldChar>
            </w:r>
            <w:bookmarkStart w:id="1"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Firma / Abteilung</w:t>
            </w:r>
          </w:p>
        </w:tc>
        <w:tc>
          <w:tcPr>
            <w:tcW w:w="5170" w:type="dxa"/>
            <w:gridSpan w:val="2"/>
            <w:tcBorders>
              <w:bottom w:val="single" w:sz="4" w:space="0" w:color="auto"/>
            </w:tcBorders>
          </w:tcPr>
          <w:p w:rsidR="001C21F6" w:rsidRDefault="001C21F6">
            <w:pPr>
              <w:rPr>
                <w:sz w:val="18"/>
              </w:rPr>
            </w:pPr>
            <w:r>
              <w:rPr>
                <w:sz w:val="18"/>
              </w:rPr>
              <w:fldChar w:fldCharType="begin">
                <w:ffData>
                  <w:name w:val="Text136"/>
                  <w:enabled/>
                  <w:calcOnExit w:val="0"/>
                  <w:textInput>
                    <w:maxLength w:val="45"/>
                  </w:textInput>
                </w:ffData>
              </w:fldChar>
            </w:r>
            <w:bookmarkStart w:id="2"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Vorname</w:t>
            </w:r>
          </w:p>
        </w:tc>
        <w:tc>
          <w:tcPr>
            <w:tcW w:w="5170" w:type="dxa"/>
            <w:gridSpan w:val="2"/>
            <w:tcBorders>
              <w:bottom w:val="single" w:sz="4" w:space="0" w:color="auto"/>
            </w:tcBorders>
          </w:tcPr>
          <w:p w:rsidR="001C21F6" w:rsidRDefault="001C21F6">
            <w:pPr>
              <w:rPr>
                <w:sz w:val="18"/>
              </w:rPr>
            </w:pPr>
            <w:r>
              <w:rPr>
                <w:sz w:val="18"/>
              </w:rPr>
              <w:fldChar w:fldCharType="begin">
                <w:ffData>
                  <w:name w:val="Text137"/>
                  <w:enabled/>
                  <w:calcOnExit w:val="0"/>
                  <w:textInput>
                    <w:maxLength w:val="45"/>
                  </w:textInput>
                </w:ffData>
              </w:fldChar>
            </w:r>
            <w:bookmarkStart w:id="3"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Name</w:t>
            </w:r>
          </w:p>
        </w:tc>
        <w:tc>
          <w:tcPr>
            <w:tcW w:w="5170" w:type="dxa"/>
            <w:gridSpan w:val="2"/>
            <w:tcBorders>
              <w:bottom w:val="single" w:sz="4" w:space="0" w:color="auto"/>
            </w:tcBorders>
          </w:tcPr>
          <w:p w:rsidR="001C21F6" w:rsidRDefault="001C21F6">
            <w:pPr>
              <w:rPr>
                <w:sz w:val="18"/>
              </w:rPr>
            </w:pPr>
            <w:r>
              <w:rPr>
                <w:sz w:val="18"/>
              </w:rPr>
              <w:fldChar w:fldCharType="begin">
                <w:ffData>
                  <w:name w:val="Text138"/>
                  <w:enabled/>
                  <w:calcOnExit w:val="0"/>
                  <w:textInput>
                    <w:maxLength w:val="45"/>
                  </w:textInput>
                </w:ffData>
              </w:fldChar>
            </w:r>
            <w:bookmarkStart w:id="4"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Strasse</w:t>
            </w:r>
          </w:p>
        </w:tc>
        <w:tc>
          <w:tcPr>
            <w:tcW w:w="5170" w:type="dxa"/>
            <w:gridSpan w:val="2"/>
            <w:tcBorders>
              <w:bottom w:val="single" w:sz="4" w:space="0" w:color="auto"/>
            </w:tcBorders>
          </w:tcPr>
          <w:p w:rsidR="001C21F6" w:rsidRDefault="001C21F6">
            <w:pPr>
              <w:rPr>
                <w:sz w:val="18"/>
              </w:rPr>
            </w:pPr>
            <w:r>
              <w:rPr>
                <w:sz w:val="18"/>
              </w:rPr>
              <w:fldChar w:fldCharType="begin">
                <w:ffData>
                  <w:name w:val="Text139"/>
                  <w:enabled/>
                  <w:calcOnExit w:val="0"/>
                  <w:textInput>
                    <w:maxLength w:val="45"/>
                  </w:textInput>
                </w:ffData>
              </w:fldChar>
            </w:r>
            <w:bookmarkStart w:id="5"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PLZ / Ort</w:t>
            </w:r>
          </w:p>
        </w:tc>
        <w:tc>
          <w:tcPr>
            <w:tcW w:w="5170" w:type="dxa"/>
            <w:gridSpan w:val="2"/>
            <w:tcBorders>
              <w:bottom w:val="single" w:sz="4" w:space="0" w:color="auto"/>
            </w:tcBorders>
          </w:tcPr>
          <w:p w:rsidR="001C21F6" w:rsidRDefault="001C21F6">
            <w:pPr>
              <w:rPr>
                <w:sz w:val="18"/>
              </w:rPr>
            </w:pPr>
            <w:r>
              <w:rPr>
                <w:sz w:val="18"/>
              </w:rPr>
              <w:fldChar w:fldCharType="begin">
                <w:ffData>
                  <w:name w:val="Text140"/>
                  <w:enabled/>
                  <w:calcOnExit w:val="0"/>
                  <w:textInput>
                    <w:maxLength w:val="45"/>
                  </w:textInput>
                </w:ffData>
              </w:fldChar>
            </w:r>
            <w:bookmarkStart w:id="6"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lang w:val="it-IT"/>
              </w:rPr>
            </w:pPr>
            <w:r>
              <w:rPr>
                <w:sz w:val="18"/>
                <w:lang w:val="it-IT"/>
              </w:rPr>
              <w:t>Telefon</w:t>
            </w:r>
          </w:p>
        </w:tc>
        <w:tc>
          <w:tcPr>
            <w:tcW w:w="5170" w:type="dxa"/>
            <w:gridSpan w:val="2"/>
            <w:tcBorders>
              <w:bottom w:val="single" w:sz="4" w:space="0" w:color="auto"/>
            </w:tcBorders>
          </w:tcPr>
          <w:p w:rsidR="001C21F6" w:rsidRDefault="001C21F6">
            <w:pPr>
              <w:rPr>
                <w:sz w:val="18"/>
                <w:lang w:val="it-IT"/>
              </w:rPr>
            </w:pPr>
            <w:r>
              <w:rPr>
                <w:sz w:val="18"/>
                <w:lang w:val="it-IT"/>
              </w:rPr>
              <w:fldChar w:fldCharType="begin">
                <w:ffData>
                  <w:name w:val="Text141"/>
                  <w:enabled/>
                  <w:calcOnExit w:val="0"/>
                  <w:textInput>
                    <w:maxLength w:val="45"/>
                  </w:textInput>
                </w:ffData>
              </w:fldChar>
            </w:r>
            <w:bookmarkStart w:id="7"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7"/>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lang w:val="it-IT"/>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lang w:val="it-IT"/>
              </w:rPr>
            </w:pPr>
          </w:p>
        </w:tc>
        <w:tc>
          <w:tcPr>
            <w:tcW w:w="2782" w:type="dxa"/>
          </w:tcPr>
          <w:p w:rsidR="001C21F6" w:rsidRDefault="001C21F6">
            <w:pPr>
              <w:rPr>
                <w:sz w:val="18"/>
                <w:lang w:val="de-DE"/>
              </w:rPr>
            </w:pPr>
            <w:r>
              <w:rPr>
                <w:sz w:val="18"/>
                <w:lang w:val="de-DE"/>
              </w:rPr>
              <w:t>E-Mail</w:t>
            </w:r>
          </w:p>
        </w:tc>
        <w:tc>
          <w:tcPr>
            <w:tcW w:w="5170" w:type="dxa"/>
            <w:gridSpan w:val="2"/>
            <w:tcBorders>
              <w:bottom w:val="single" w:sz="4" w:space="0" w:color="auto"/>
            </w:tcBorders>
          </w:tcPr>
          <w:p w:rsidR="001C21F6" w:rsidRPr="00B359E5" w:rsidRDefault="00B359E5">
            <w:pPr>
              <w:rPr>
                <w:sz w:val="16"/>
                <w:lang w:val="de-DE"/>
              </w:rPr>
            </w:pPr>
            <w:r>
              <w:rPr>
                <w:sz w:val="18"/>
              </w:rPr>
              <w:fldChar w:fldCharType="begin">
                <w:ffData>
                  <w:name w:val=""/>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rPr>
              <w:instrText xml:space="preserve"> FORMTEXT </w:instrText>
            </w:r>
            <w:r w:rsidR="001C21F6" w:rsidRPr="00B359E5">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C21F6">
        <w:tblPrEx>
          <w:tblCellMar>
            <w:top w:w="0" w:type="dxa"/>
            <w:bottom w:w="0" w:type="dxa"/>
          </w:tblCellMar>
        </w:tblPrEx>
        <w:trPr>
          <w:cantSplit/>
          <w:trHeight w:val="129"/>
        </w:trPr>
        <w:tc>
          <w:tcPr>
            <w:tcW w:w="9860" w:type="dxa"/>
            <w:gridSpan w:val="4"/>
            <w:tcBorders>
              <w:top w:val="nil"/>
              <w:left w:val="nil"/>
              <w:bottom w:val="nil"/>
              <w:right w:val="nil"/>
            </w:tcBorders>
          </w:tcPr>
          <w:p w:rsidR="001C21F6" w:rsidRDefault="001C21F6">
            <w:pPr>
              <w:rPr>
                <w:sz w:val="18"/>
                <w:lang w:val="de-DE"/>
              </w:rPr>
            </w:pPr>
          </w:p>
        </w:tc>
      </w:tr>
      <w:tr w:rsidR="001C21F6">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1C21F6" w:rsidRDefault="001C21F6">
            <w:pPr>
              <w:rPr>
                <w:b/>
                <w:bCs/>
                <w:sz w:val="20"/>
              </w:rPr>
            </w:pPr>
            <w:r>
              <w:rPr>
                <w:b/>
                <w:bCs/>
                <w:sz w:val="20"/>
              </w:rPr>
              <w:t>Betreut durch</w:t>
            </w:r>
            <w:r w:rsidR="00B359E5" w:rsidRPr="008E483C">
              <w:rPr>
                <w:b/>
                <w:bCs/>
                <w:sz w:val="18"/>
                <w:szCs w:val="18"/>
              </w:rPr>
              <w:t xml:space="preserve"> (z.B. externe Supportfirma)</w:t>
            </w:r>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Firma</w:t>
            </w:r>
          </w:p>
        </w:tc>
        <w:tc>
          <w:tcPr>
            <w:tcW w:w="5170" w:type="dxa"/>
            <w:gridSpan w:val="2"/>
            <w:tcBorders>
              <w:bottom w:val="single" w:sz="4" w:space="0" w:color="auto"/>
            </w:tcBorders>
          </w:tcPr>
          <w:p w:rsidR="001C21F6" w:rsidRPr="00B359E5" w:rsidRDefault="001C21F6">
            <w:pPr>
              <w:rPr>
                <w:sz w:val="16"/>
              </w:rPr>
            </w:pPr>
            <w:r>
              <w:rPr>
                <w:sz w:val="18"/>
              </w:rPr>
              <w:fldChar w:fldCharType="begin">
                <w:ffData>
                  <w:name w:val=""/>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sidRPr="001C21F6">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Vorname</w:t>
            </w:r>
          </w:p>
        </w:tc>
        <w:tc>
          <w:tcPr>
            <w:tcW w:w="5170" w:type="dxa"/>
            <w:gridSpan w:val="2"/>
            <w:tcBorders>
              <w:bottom w:val="single" w:sz="4" w:space="0" w:color="auto"/>
            </w:tcBorders>
          </w:tcPr>
          <w:p w:rsidR="001C21F6" w:rsidRPr="00B359E5" w:rsidRDefault="001C21F6">
            <w:pPr>
              <w:rPr>
                <w:sz w:val="16"/>
              </w:rPr>
            </w:pPr>
            <w:r>
              <w:rPr>
                <w:sz w:val="18"/>
              </w:rPr>
              <w:fldChar w:fldCharType="begin">
                <w:ffData>
                  <w:name w:val="Text146"/>
                  <w:enabled/>
                  <w:calcOnExit w:val="0"/>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Name</w:t>
            </w:r>
          </w:p>
        </w:tc>
        <w:tc>
          <w:tcPr>
            <w:tcW w:w="5170" w:type="dxa"/>
            <w:gridSpan w:val="2"/>
            <w:tcBorders>
              <w:bottom w:val="single" w:sz="4" w:space="0" w:color="auto"/>
            </w:tcBorders>
          </w:tcPr>
          <w:p w:rsidR="001C21F6" w:rsidRPr="00B359E5" w:rsidRDefault="001C21F6">
            <w:pPr>
              <w:rPr>
                <w:sz w:val="16"/>
              </w:rPr>
            </w:pPr>
            <w:r>
              <w:rPr>
                <w:sz w:val="18"/>
              </w:rPr>
              <w:fldChar w:fldCharType="begin">
                <w:ffData>
                  <w:name w:val="Text146"/>
                  <w:enabled/>
                  <w:calcOnExit w:val="0"/>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Strasse</w:t>
            </w:r>
          </w:p>
        </w:tc>
        <w:tc>
          <w:tcPr>
            <w:tcW w:w="5170" w:type="dxa"/>
            <w:gridSpan w:val="2"/>
            <w:tcBorders>
              <w:bottom w:val="single" w:sz="4" w:space="0" w:color="auto"/>
            </w:tcBorders>
          </w:tcPr>
          <w:p w:rsidR="001C21F6" w:rsidRDefault="001C21F6">
            <w:pPr>
              <w:rPr>
                <w:sz w:val="18"/>
              </w:rPr>
            </w:pPr>
            <w:r>
              <w:rPr>
                <w:sz w:val="18"/>
              </w:rPr>
              <w:fldChar w:fldCharType="begin">
                <w:ffData>
                  <w:name w:val="Text146"/>
                  <w:enabled/>
                  <w:calcOnExit w:val="0"/>
                  <w:textInput>
                    <w:maxLength w:val="45"/>
                  </w:textInput>
                </w:ffData>
              </w:fldChar>
            </w:r>
            <w:bookmarkStart w:id="8"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PLZ / Ort</w:t>
            </w:r>
          </w:p>
        </w:tc>
        <w:tc>
          <w:tcPr>
            <w:tcW w:w="5170" w:type="dxa"/>
            <w:gridSpan w:val="2"/>
            <w:tcBorders>
              <w:bottom w:val="single" w:sz="4" w:space="0" w:color="auto"/>
            </w:tcBorders>
          </w:tcPr>
          <w:p w:rsidR="001C21F6" w:rsidRDefault="001C21F6">
            <w:pPr>
              <w:rPr>
                <w:sz w:val="18"/>
              </w:rPr>
            </w:pPr>
            <w:r>
              <w:rPr>
                <w:sz w:val="18"/>
              </w:rPr>
              <w:fldChar w:fldCharType="begin">
                <w:ffData>
                  <w:name w:val="Text147"/>
                  <w:enabled/>
                  <w:calcOnExit w:val="0"/>
                  <w:textInput>
                    <w:maxLength w:val="45"/>
                  </w:textInput>
                </w:ffData>
              </w:fldChar>
            </w:r>
            <w:bookmarkStart w:id="9"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lang w:val="it-IT"/>
              </w:rPr>
            </w:pPr>
            <w:r>
              <w:rPr>
                <w:sz w:val="18"/>
                <w:lang w:val="it-IT"/>
              </w:rPr>
              <w:t>Telefon</w:t>
            </w:r>
          </w:p>
        </w:tc>
        <w:tc>
          <w:tcPr>
            <w:tcW w:w="5170" w:type="dxa"/>
            <w:gridSpan w:val="2"/>
            <w:tcBorders>
              <w:bottom w:val="single" w:sz="4" w:space="0" w:color="auto"/>
            </w:tcBorders>
          </w:tcPr>
          <w:p w:rsidR="001C21F6" w:rsidRDefault="001C21F6">
            <w:pPr>
              <w:rPr>
                <w:sz w:val="18"/>
                <w:lang w:val="it-IT"/>
              </w:rPr>
            </w:pPr>
            <w:r>
              <w:rPr>
                <w:sz w:val="18"/>
                <w:lang w:val="it-IT"/>
              </w:rPr>
              <w:fldChar w:fldCharType="begin">
                <w:ffData>
                  <w:name w:val="Text148"/>
                  <w:enabled/>
                  <w:calcOnExit w:val="0"/>
                  <w:textInput>
                    <w:maxLength w:val="45"/>
                  </w:textInput>
                </w:ffData>
              </w:fldChar>
            </w:r>
            <w:bookmarkStart w:id="10"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0"/>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lang w:val="it-IT"/>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lang w:val="it-IT"/>
              </w:rPr>
            </w:pPr>
          </w:p>
        </w:tc>
        <w:tc>
          <w:tcPr>
            <w:tcW w:w="2782" w:type="dxa"/>
          </w:tcPr>
          <w:p w:rsidR="001C21F6" w:rsidRDefault="001C21F6">
            <w:pPr>
              <w:rPr>
                <w:sz w:val="18"/>
                <w:lang w:val="it-IT"/>
              </w:rPr>
            </w:pPr>
            <w:r>
              <w:rPr>
                <w:sz w:val="18"/>
                <w:lang w:val="it-IT"/>
              </w:rPr>
              <w:t>E-Mail</w:t>
            </w:r>
          </w:p>
        </w:tc>
        <w:tc>
          <w:tcPr>
            <w:tcW w:w="5170" w:type="dxa"/>
            <w:gridSpan w:val="2"/>
            <w:tcBorders>
              <w:bottom w:val="single" w:sz="4" w:space="0" w:color="auto"/>
            </w:tcBorders>
          </w:tcPr>
          <w:p w:rsidR="001C21F6" w:rsidRDefault="001C21F6">
            <w:pPr>
              <w:rPr>
                <w:sz w:val="18"/>
                <w:lang w:val="it-IT"/>
              </w:rPr>
            </w:pPr>
            <w:r>
              <w:rPr>
                <w:sz w:val="18"/>
                <w:lang w:val="it-IT"/>
              </w:rPr>
              <w:fldChar w:fldCharType="begin">
                <w:ffData>
                  <w:name w:val="Text149"/>
                  <w:enabled/>
                  <w:calcOnExit w:val="0"/>
                  <w:textInput>
                    <w:maxLength w:val="45"/>
                  </w:textInput>
                </w:ffData>
              </w:fldChar>
            </w:r>
            <w:bookmarkStart w:id="11"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1"/>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rPr>
                <w:sz w:val="18"/>
                <w:lang w:val="it-IT"/>
              </w:rPr>
            </w:pPr>
          </w:p>
        </w:tc>
      </w:tr>
      <w:tr w:rsidR="001C21F6">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1C21F6" w:rsidRDefault="001C21F6">
            <w:pPr>
              <w:rPr>
                <w:b/>
                <w:bCs/>
                <w:sz w:val="20"/>
              </w:rPr>
            </w:pPr>
            <w:r>
              <w:rPr>
                <w:b/>
                <w:bCs/>
                <w:sz w:val="20"/>
              </w:rPr>
              <w:t>Rechnungsempfänger (falls nicht identisch mit Antragsteller)</w:t>
            </w:r>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Kunden- / Auftragsnummer</w:t>
            </w:r>
          </w:p>
        </w:tc>
        <w:bookmarkStart w:id="12" w:name="Text150"/>
        <w:tc>
          <w:tcPr>
            <w:tcW w:w="5170" w:type="dxa"/>
            <w:gridSpan w:val="2"/>
            <w:tcBorders>
              <w:bottom w:val="single" w:sz="4" w:space="0" w:color="auto"/>
            </w:tcBorders>
          </w:tcPr>
          <w:p w:rsidR="001C21F6" w:rsidRDefault="001C21F6">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sidRPr="001C21F6">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27"/>
        </w:trPr>
        <w:tc>
          <w:tcPr>
            <w:tcW w:w="1908" w:type="dxa"/>
          </w:tcPr>
          <w:p w:rsidR="001C21F6" w:rsidRDefault="001C21F6">
            <w:pPr>
              <w:rPr>
                <w:b/>
                <w:bCs/>
                <w:sz w:val="18"/>
              </w:rPr>
            </w:pPr>
          </w:p>
        </w:tc>
        <w:tc>
          <w:tcPr>
            <w:tcW w:w="2782" w:type="dxa"/>
          </w:tcPr>
          <w:p w:rsidR="001C21F6" w:rsidRDefault="001C21F6">
            <w:pPr>
              <w:rPr>
                <w:sz w:val="18"/>
              </w:rPr>
            </w:pPr>
            <w:r>
              <w:rPr>
                <w:sz w:val="18"/>
              </w:rPr>
              <w:t>Direktion, Departement / Amt</w:t>
            </w:r>
          </w:p>
        </w:tc>
        <w:tc>
          <w:tcPr>
            <w:tcW w:w="5170" w:type="dxa"/>
            <w:gridSpan w:val="2"/>
            <w:tcBorders>
              <w:bottom w:val="single" w:sz="4" w:space="0" w:color="auto"/>
            </w:tcBorders>
          </w:tcPr>
          <w:p w:rsidR="001C21F6" w:rsidRDefault="001C21F6">
            <w:pPr>
              <w:rPr>
                <w:sz w:val="18"/>
              </w:rPr>
            </w:pPr>
            <w:r>
              <w:rPr>
                <w:sz w:val="18"/>
              </w:rPr>
              <w:fldChar w:fldCharType="begin">
                <w:ffData>
                  <w:name w:val="Text151"/>
                  <w:enabled/>
                  <w:calcOnExit w:val="0"/>
                  <w:textInput>
                    <w:maxLength w:val="60"/>
                  </w:textInput>
                </w:ffData>
              </w:fldChar>
            </w:r>
            <w:bookmarkStart w:id="13"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Firma / Abteilung</w:t>
            </w:r>
          </w:p>
        </w:tc>
        <w:tc>
          <w:tcPr>
            <w:tcW w:w="5170" w:type="dxa"/>
            <w:gridSpan w:val="2"/>
            <w:tcBorders>
              <w:bottom w:val="single" w:sz="4" w:space="0" w:color="auto"/>
            </w:tcBorders>
          </w:tcPr>
          <w:p w:rsidR="001C21F6" w:rsidRDefault="001C21F6">
            <w:pPr>
              <w:rPr>
                <w:sz w:val="18"/>
              </w:rPr>
            </w:pPr>
            <w:r>
              <w:rPr>
                <w:sz w:val="18"/>
              </w:rPr>
              <w:fldChar w:fldCharType="begin">
                <w:ffData>
                  <w:name w:val="Text152"/>
                  <w:enabled/>
                  <w:calcOnExit w:val="0"/>
                  <w:textInput>
                    <w:maxLength w:val="45"/>
                  </w:textInput>
                </w:ffData>
              </w:fldChar>
            </w:r>
            <w:bookmarkStart w:id="14"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Vorname</w:t>
            </w:r>
          </w:p>
        </w:tc>
        <w:tc>
          <w:tcPr>
            <w:tcW w:w="5170" w:type="dxa"/>
            <w:gridSpan w:val="2"/>
            <w:tcBorders>
              <w:bottom w:val="single" w:sz="4" w:space="0" w:color="auto"/>
            </w:tcBorders>
          </w:tcPr>
          <w:p w:rsidR="001C21F6" w:rsidRDefault="001C21F6">
            <w:pPr>
              <w:rPr>
                <w:sz w:val="18"/>
              </w:rPr>
            </w:pPr>
            <w:r>
              <w:rPr>
                <w:sz w:val="18"/>
              </w:rPr>
              <w:fldChar w:fldCharType="begin">
                <w:ffData>
                  <w:name w:val="Text153"/>
                  <w:enabled/>
                  <w:calcOnExit w:val="0"/>
                  <w:textInput>
                    <w:maxLength w:val="45"/>
                  </w:textInput>
                </w:ffData>
              </w:fldChar>
            </w:r>
            <w:bookmarkStart w:id="15"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Name</w:t>
            </w:r>
          </w:p>
        </w:tc>
        <w:tc>
          <w:tcPr>
            <w:tcW w:w="5170" w:type="dxa"/>
            <w:gridSpan w:val="2"/>
            <w:tcBorders>
              <w:bottom w:val="single" w:sz="4" w:space="0" w:color="auto"/>
            </w:tcBorders>
          </w:tcPr>
          <w:p w:rsidR="001C21F6" w:rsidRDefault="001C21F6">
            <w:pPr>
              <w:rPr>
                <w:sz w:val="18"/>
              </w:rPr>
            </w:pPr>
            <w:r>
              <w:rPr>
                <w:sz w:val="18"/>
              </w:rPr>
              <w:fldChar w:fldCharType="begin">
                <w:ffData>
                  <w:name w:val="Text154"/>
                  <w:enabled/>
                  <w:calcOnExit w:val="0"/>
                  <w:textInput>
                    <w:maxLength w:val="60"/>
                  </w:textInput>
                </w:ffData>
              </w:fldChar>
            </w:r>
            <w:bookmarkStart w:id="16"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Strasse</w:t>
            </w:r>
          </w:p>
        </w:tc>
        <w:tc>
          <w:tcPr>
            <w:tcW w:w="5170" w:type="dxa"/>
            <w:gridSpan w:val="2"/>
            <w:tcBorders>
              <w:bottom w:val="single" w:sz="4" w:space="0" w:color="auto"/>
            </w:tcBorders>
          </w:tcPr>
          <w:p w:rsidR="001C21F6" w:rsidRDefault="001C21F6">
            <w:pPr>
              <w:rPr>
                <w:sz w:val="18"/>
              </w:rPr>
            </w:pPr>
            <w:r>
              <w:rPr>
                <w:sz w:val="18"/>
              </w:rPr>
              <w:fldChar w:fldCharType="begin">
                <w:ffData>
                  <w:name w:val="Text156"/>
                  <w:enabled/>
                  <w:calcOnExit w:val="0"/>
                  <w:textInput>
                    <w:maxLength w:val="45"/>
                  </w:textInput>
                </w:ffData>
              </w:fldChar>
            </w:r>
            <w:bookmarkStart w:id="17"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rPr>
            </w:pPr>
            <w:r>
              <w:rPr>
                <w:sz w:val="18"/>
              </w:rPr>
              <w:t>PLZ / Ort</w:t>
            </w:r>
          </w:p>
        </w:tc>
        <w:tc>
          <w:tcPr>
            <w:tcW w:w="5170" w:type="dxa"/>
            <w:gridSpan w:val="2"/>
            <w:tcBorders>
              <w:bottom w:val="single" w:sz="4" w:space="0" w:color="auto"/>
            </w:tcBorders>
          </w:tcPr>
          <w:p w:rsidR="001C21F6" w:rsidRDefault="001C21F6">
            <w:pPr>
              <w:rPr>
                <w:sz w:val="18"/>
              </w:rPr>
            </w:pPr>
            <w:r>
              <w:rPr>
                <w:sz w:val="18"/>
              </w:rPr>
              <w:fldChar w:fldCharType="begin">
                <w:ffData>
                  <w:name w:val="Text157"/>
                  <w:enabled/>
                  <w:calcOnExit w:val="0"/>
                  <w:textInput>
                    <w:maxLength w:val="45"/>
                  </w:textInput>
                </w:ffData>
              </w:fldChar>
            </w:r>
            <w:bookmarkStart w:id="18"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rPr>
            </w:pPr>
          </w:p>
        </w:tc>
        <w:tc>
          <w:tcPr>
            <w:tcW w:w="2782" w:type="dxa"/>
          </w:tcPr>
          <w:p w:rsidR="001C21F6" w:rsidRDefault="001C21F6">
            <w:pPr>
              <w:rPr>
                <w:sz w:val="18"/>
                <w:lang w:val="it-IT"/>
              </w:rPr>
            </w:pPr>
            <w:r>
              <w:rPr>
                <w:sz w:val="18"/>
                <w:lang w:val="it-IT"/>
              </w:rPr>
              <w:t>Telefon</w:t>
            </w:r>
          </w:p>
        </w:tc>
        <w:tc>
          <w:tcPr>
            <w:tcW w:w="5170" w:type="dxa"/>
            <w:gridSpan w:val="2"/>
            <w:tcBorders>
              <w:bottom w:val="single" w:sz="4" w:space="0" w:color="auto"/>
            </w:tcBorders>
          </w:tcPr>
          <w:p w:rsidR="001C21F6" w:rsidRDefault="001C21F6">
            <w:pPr>
              <w:rPr>
                <w:sz w:val="18"/>
                <w:lang w:val="it-IT"/>
              </w:rPr>
            </w:pPr>
            <w:r>
              <w:rPr>
                <w:sz w:val="18"/>
                <w:lang w:val="it-IT"/>
              </w:rPr>
              <w:fldChar w:fldCharType="begin">
                <w:ffData>
                  <w:name w:val="Text158"/>
                  <w:enabled/>
                  <w:calcOnExit w:val="0"/>
                  <w:textInput>
                    <w:maxLength w:val="45"/>
                  </w:textInput>
                </w:ffData>
              </w:fldChar>
            </w:r>
            <w:bookmarkStart w:id="19"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9"/>
          </w:p>
        </w:tc>
      </w:tr>
      <w:tr w:rsidR="001C21F6">
        <w:tblPrEx>
          <w:tblCellMar>
            <w:top w:w="0" w:type="dxa"/>
            <w:bottom w:w="0" w:type="dxa"/>
          </w:tblCellMar>
        </w:tblPrEx>
        <w:trPr>
          <w:cantSplit/>
        </w:trPr>
        <w:tc>
          <w:tcPr>
            <w:tcW w:w="9860" w:type="dxa"/>
            <w:gridSpan w:val="4"/>
            <w:tcBorders>
              <w:top w:val="nil"/>
              <w:left w:val="nil"/>
              <w:bottom w:val="nil"/>
              <w:right w:val="nil"/>
            </w:tcBorders>
          </w:tcPr>
          <w:p w:rsidR="001C21F6" w:rsidRDefault="001C21F6">
            <w:pPr>
              <w:jc w:val="center"/>
              <w:rPr>
                <w:sz w:val="12"/>
                <w:lang w:val="it-IT"/>
              </w:rPr>
            </w:pPr>
          </w:p>
        </w:tc>
      </w:tr>
      <w:tr w:rsidR="001C2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1C21F6" w:rsidRDefault="001C21F6">
            <w:pPr>
              <w:rPr>
                <w:b/>
                <w:bCs/>
                <w:sz w:val="18"/>
                <w:lang w:val="it-IT"/>
              </w:rPr>
            </w:pPr>
          </w:p>
        </w:tc>
        <w:tc>
          <w:tcPr>
            <w:tcW w:w="2782" w:type="dxa"/>
          </w:tcPr>
          <w:p w:rsidR="001C21F6" w:rsidRDefault="001C21F6">
            <w:pPr>
              <w:rPr>
                <w:sz w:val="18"/>
                <w:lang w:val="it-IT"/>
              </w:rPr>
            </w:pPr>
            <w:r>
              <w:rPr>
                <w:sz w:val="18"/>
                <w:lang w:val="it-IT"/>
              </w:rPr>
              <w:t>E-Mail</w:t>
            </w:r>
          </w:p>
        </w:tc>
        <w:tc>
          <w:tcPr>
            <w:tcW w:w="5170" w:type="dxa"/>
            <w:gridSpan w:val="2"/>
            <w:tcBorders>
              <w:bottom w:val="single" w:sz="4" w:space="0" w:color="auto"/>
            </w:tcBorders>
          </w:tcPr>
          <w:p w:rsidR="001C21F6" w:rsidRDefault="001C21F6">
            <w:pPr>
              <w:rPr>
                <w:sz w:val="18"/>
                <w:lang w:val="it-IT"/>
              </w:rPr>
            </w:pPr>
            <w:r>
              <w:rPr>
                <w:sz w:val="18"/>
                <w:lang w:val="it-IT"/>
              </w:rPr>
              <w:fldChar w:fldCharType="begin">
                <w:ffData>
                  <w:name w:val="Text159"/>
                  <w:enabled/>
                  <w:calcOnExit w:val="0"/>
                  <w:textInput>
                    <w:maxLength w:val="60"/>
                  </w:textInput>
                </w:ffData>
              </w:fldChar>
            </w:r>
            <w:bookmarkStart w:id="20"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0"/>
          </w:p>
        </w:tc>
      </w:tr>
      <w:tr w:rsidR="001C21F6">
        <w:tblPrEx>
          <w:tblCellMar>
            <w:top w:w="0" w:type="dxa"/>
            <w:bottom w:w="0" w:type="dxa"/>
          </w:tblCellMar>
        </w:tblPrEx>
        <w:trPr>
          <w:cantSplit/>
          <w:trHeight w:val="64"/>
        </w:trPr>
        <w:tc>
          <w:tcPr>
            <w:tcW w:w="9860" w:type="dxa"/>
            <w:gridSpan w:val="4"/>
            <w:tcBorders>
              <w:top w:val="nil"/>
              <w:left w:val="nil"/>
              <w:bottom w:val="nil"/>
              <w:right w:val="nil"/>
            </w:tcBorders>
          </w:tcPr>
          <w:p w:rsidR="001C21F6" w:rsidRDefault="001C21F6">
            <w:pPr>
              <w:rPr>
                <w:sz w:val="8"/>
                <w:lang w:val="it-IT"/>
              </w:rPr>
            </w:pPr>
          </w:p>
        </w:tc>
      </w:tr>
      <w:tr w:rsidR="001C21F6">
        <w:tblPrEx>
          <w:tblCellMar>
            <w:top w:w="0" w:type="dxa"/>
            <w:bottom w:w="0" w:type="dxa"/>
          </w:tblCellMar>
        </w:tblPrEx>
        <w:trPr>
          <w:cantSplit/>
        </w:trPr>
        <w:tc>
          <w:tcPr>
            <w:tcW w:w="9860" w:type="dxa"/>
            <w:gridSpan w:val="4"/>
            <w:tcBorders>
              <w:top w:val="nil"/>
              <w:left w:val="nil"/>
              <w:bottom w:val="nil"/>
              <w:right w:val="nil"/>
            </w:tcBorders>
            <w:shd w:val="clear" w:color="auto" w:fill="CCCCCC"/>
            <w:vAlign w:val="center"/>
          </w:tcPr>
          <w:p w:rsidR="001C21F6" w:rsidRDefault="001C21F6" w:rsidP="00F334F1">
            <w:pPr>
              <w:tabs>
                <w:tab w:val="left" w:pos="1320"/>
              </w:tabs>
              <w:rPr>
                <w:b/>
                <w:bCs/>
              </w:rPr>
            </w:pPr>
            <w:r>
              <w:rPr>
                <w:b/>
                <w:bCs/>
              </w:rPr>
              <w:t>Senden an:</w:t>
            </w:r>
            <w:r>
              <w:rPr>
                <w:b/>
                <w:bCs/>
              </w:rPr>
              <w:tab/>
              <w:t xml:space="preserve">Abraxas Informatik AG, </w:t>
            </w:r>
            <w:r w:rsidR="00F334F1">
              <w:rPr>
                <w:b/>
                <w:bCs/>
              </w:rPr>
              <w:t>Customer Service</w:t>
            </w:r>
            <w:r>
              <w:rPr>
                <w:b/>
                <w:bCs/>
              </w:rPr>
              <w:t xml:space="preserve"> </w:t>
            </w:r>
            <w:r>
              <w:rPr>
                <w:i/>
                <w:iCs/>
                <w:sz w:val="20"/>
              </w:rPr>
              <w:t>(per Post oder E-Mail)</w:t>
            </w:r>
          </w:p>
        </w:tc>
      </w:tr>
      <w:tr w:rsidR="000017A7" w:rsidRPr="000017A7" w:rsidTr="00DF40AB">
        <w:tblPrEx>
          <w:tblCellMar>
            <w:top w:w="0" w:type="dxa"/>
            <w:bottom w:w="0" w:type="dxa"/>
          </w:tblCellMar>
        </w:tblPrEx>
        <w:trPr>
          <w:cantSplit/>
          <w:trHeight w:val="567"/>
        </w:trPr>
        <w:tc>
          <w:tcPr>
            <w:tcW w:w="4930" w:type="dxa"/>
            <w:gridSpan w:val="3"/>
            <w:tcBorders>
              <w:top w:val="nil"/>
              <w:left w:val="nil"/>
              <w:bottom w:val="nil"/>
              <w:right w:val="nil"/>
            </w:tcBorders>
            <w:vAlign w:val="center"/>
          </w:tcPr>
          <w:p w:rsidR="000017A7" w:rsidRDefault="000017A7" w:rsidP="00DF40AB">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rsidR="000017A7" w:rsidRDefault="000017A7" w:rsidP="00DF40AB">
            <w:pPr>
              <w:tabs>
                <w:tab w:val="left" w:pos="1340"/>
              </w:tabs>
              <w:rPr>
                <w:b/>
                <w:bCs/>
                <w:lang w:val="it-IT"/>
              </w:rPr>
            </w:pPr>
            <w:r w:rsidRPr="000F1CE6">
              <w:rPr>
                <w:sz w:val="18"/>
                <w:lang w:val="it-IT"/>
              </w:rPr>
              <w:tab/>
            </w:r>
            <w:r>
              <w:rPr>
                <w:sz w:val="18"/>
                <w:lang w:val="it-IT"/>
              </w:rPr>
              <w:t>E-Mail: cs@abraxas.ch</w:t>
            </w:r>
          </w:p>
        </w:tc>
      </w:tr>
    </w:tbl>
    <w:p w:rsidR="001C21F6" w:rsidRDefault="001C21F6">
      <w:pPr>
        <w:rPr>
          <w:lang w:val="it-IT"/>
        </w:rPr>
      </w:pPr>
    </w:p>
    <w:tbl>
      <w:tblPr>
        <w:tblW w:w="9750" w:type="dxa"/>
        <w:tblLayout w:type="fixed"/>
        <w:tblCellMar>
          <w:left w:w="70" w:type="dxa"/>
          <w:right w:w="70" w:type="dxa"/>
        </w:tblCellMar>
        <w:tblLook w:val="0000" w:firstRow="0" w:lastRow="0" w:firstColumn="0" w:lastColumn="0" w:noHBand="0" w:noVBand="0"/>
      </w:tblPr>
      <w:tblGrid>
        <w:gridCol w:w="950"/>
        <w:gridCol w:w="440"/>
        <w:gridCol w:w="110"/>
        <w:gridCol w:w="440"/>
        <w:gridCol w:w="55"/>
        <w:gridCol w:w="55"/>
        <w:gridCol w:w="440"/>
        <w:gridCol w:w="53"/>
        <w:gridCol w:w="937"/>
        <w:gridCol w:w="110"/>
        <w:gridCol w:w="110"/>
        <w:gridCol w:w="220"/>
        <w:gridCol w:w="7"/>
        <w:gridCol w:w="160"/>
        <w:gridCol w:w="53"/>
        <w:gridCol w:w="330"/>
        <w:gridCol w:w="110"/>
        <w:gridCol w:w="440"/>
        <w:gridCol w:w="550"/>
        <w:gridCol w:w="440"/>
        <w:gridCol w:w="160"/>
        <w:gridCol w:w="720"/>
        <w:gridCol w:w="2860"/>
      </w:tblGrid>
      <w:tr w:rsidR="001C21F6">
        <w:tblPrEx>
          <w:tblCellMar>
            <w:top w:w="0" w:type="dxa"/>
            <w:bottom w:w="0" w:type="dxa"/>
          </w:tblCellMar>
        </w:tblPrEx>
        <w:trPr>
          <w:cantSplit/>
          <w:trHeight w:val="387"/>
        </w:trPr>
        <w:tc>
          <w:tcPr>
            <w:tcW w:w="9750" w:type="dxa"/>
            <w:gridSpan w:val="23"/>
            <w:shd w:val="clear" w:color="auto" w:fill="C0C0C0"/>
            <w:vAlign w:val="center"/>
          </w:tcPr>
          <w:p w:rsidR="001C21F6" w:rsidRDefault="001C21F6">
            <w:pPr>
              <w:rPr>
                <w:b/>
                <w:bCs/>
                <w:sz w:val="20"/>
              </w:rPr>
            </w:pPr>
            <w:r>
              <w:rPr>
                <w:b/>
                <w:bCs/>
                <w:sz w:val="20"/>
                <w:highlight w:val="lightGray"/>
              </w:rPr>
              <w:t>Auftrag zum Einspielen von Support</w:t>
            </w:r>
            <w:r w:rsidR="00DC0443">
              <w:rPr>
                <w:b/>
                <w:bCs/>
                <w:sz w:val="20"/>
                <w:highlight w:val="lightGray"/>
              </w:rPr>
              <w:t xml:space="preserve"> </w:t>
            </w:r>
            <w:r>
              <w:rPr>
                <w:b/>
                <w:bCs/>
                <w:sz w:val="20"/>
                <w:highlight w:val="lightGray"/>
              </w:rPr>
              <w:t>Packages / Patches / PlugIn’s im SAP R/3 Betrieb</w:t>
            </w:r>
          </w:p>
        </w:tc>
      </w:tr>
      <w:tr w:rsidR="001C21F6">
        <w:tblPrEx>
          <w:tblCellMar>
            <w:top w:w="0" w:type="dxa"/>
            <w:bottom w:w="0" w:type="dxa"/>
          </w:tblCellMar>
        </w:tblPrEx>
        <w:trPr>
          <w:trHeight w:hRule="exact" w:val="255"/>
        </w:trPr>
        <w:tc>
          <w:tcPr>
            <w:tcW w:w="9750" w:type="dxa"/>
            <w:gridSpan w:val="23"/>
            <w:vAlign w:val="center"/>
          </w:tcPr>
          <w:p w:rsidR="001C21F6" w:rsidRDefault="001C21F6">
            <w:pPr>
              <w:rPr>
                <w:sz w:val="18"/>
              </w:rPr>
            </w:pPr>
          </w:p>
        </w:tc>
      </w:tr>
      <w:tr w:rsidR="001C21F6">
        <w:tblPrEx>
          <w:tblCellMar>
            <w:top w:w="0" w:type="dxa"/>
            <w:bottom w:w="0" w:type="dxa"/>
          </w:tblCellMar>
        </w:tblPrEx>
        <w:trPr>
          <w:trHeight w:hRule="exact" w:val="255"/>
        </w:trPr>
        <w:tc>
          <w:tcPr>
            <w:tcW w:w="6010" w:type="dxa"/>
            <w:gridSpan w:val="20"/>
            <w:shd w:val="clear" w:color="auto" w:fill="C0C0C0"/>
            <w:vAlign w:val="center"/>
          </w:tcPr>
          <w:p w:rsidR="001C21F6" w:rsidRDefault="001C21F6">
            <w:pPr>
              <w:rPr>
                <w:b/>
                <w:bCs/>
                <w:sz w:val="20"/>
              </w:rPr>
            </w:pPr>
            <w:r>
              <w:rPr>
                <w:b/>
                <w:bCs/>
                <w:sz w:val="20"/>
              </w:rPr>
              <w:t>Termin Angaben</w:t>
            </w:r>
          </w:p>
        </w:tc>
        <w:tc>
          <w:tcPr>
            <w:tcW w:w="160" w:type="dxa"/>
            <w:tcBorders>
              <w:right w:val="single" w:sz="4" w:space="0" w:color="auto"/>
            </w:tcBorders>
            <w:vAlign w:val="center"/>
          </w:tcPr>
          <w:p w:rsidR="001C21F6" w:rsidRDefault="001C21F6">
            <w:pPr>
              <w:rPr>
                <w:b/>
                <w:bCs/>
                <w:sz w:val="18"/>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21F6" w:rsidRDefault="001C21F6">
            <w:pPr>
              <w:jc w:val="center"/>
              <w:rPr>
                <w:b/>
                <w:bCs/>
                <w:sz w:val="15"/>
              </w:rPr>
            </w:pPr>
            <w:r>
              <w:rPr>
                <w:b/>
                <w:bCs/>
                <w:sz w:val="15"/>
              </w:rPr>
              <w:t>Hinweise zu diesem Auftrag</w:t>
            </w:r>
          </w:p>
        </w:tc>
      </w:tr>
      <w:tr w:rsidR="001C21F6">
        <w:tblPrEx>
          <w:tblCellMar>
            <w:top w:w="0" w:type="dxa"/>
            <w:bottom w:w="0" w:type="dxa"/>
          </w:tblCellMar>
        </w:tblPrEx>
        <w:trPr>
          <w:trHeight w:hRule="exact" w:val="255"/>
        </w:trPr>
        <w:tc>
          <w:tcPr>
            <w:tcW w:w="6010" w:type="dxa"/>
            <w:gridSpan w:val="20"/>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Der SAP R/3 Betrieb der Abraxas Informatik AG</w:t>
            </w:r>
          </w:p>
        </w:tc>
      </w:tr>
      <w:tr w:rsidR="001C21F6">
        <w:tblPrEx>
          <w:tblCellMar>
            <w:top w:w="0" w:type="dxa"/>
            <w:bottom w:w="0" w:type="dxa"/>
          </w:tblCellMar>
        </w:tblPrEx>
        <w:trPr>
          <w:trHeight w:hRule="exact" w:val="255"/>
        </w:trPr>
        <w:tc>
          <w:tcPr>
            <w:tcW w:w="2543" w:type="dxa"/>
            <w:gridSpan w:val="8"/>
            <w:vAlign w:val="center"/>
          </w:tcPr>
          <w:p w:rsidR="001C21F6" w:rsidRDefault="001C21F6">
            <w:pPr>
              <w:rPr>
                <w:sz w:val="18"/>
              </w:rPr>
            </w:pPr>
            <w:r>
              <w:rPr>
                <w:sz w:val="18"/>
              </w:rPr>
              <w:t xml:space="preserve">Einspieldatum vom: </w:t>
            </w:r>
          </w:p>
        </w:tc>
        <w:tc>
          <w:tcPr>
            <w:tcW w:w="1384"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15"/>
                  </w:textInput>
                </w:ffData>
              </w:fldChar>
            </w:r>
            <w:r>
              <w:rPr>
                <w:sz w:val="18"/>
                <w:lang w:val="it-IT"/>
              </w:rPr>
              <w:instrText xml:space="preserve"> FORMTEXT </w:instrText>
            </w:r>
            <w:r>
              <w:rPr>
                <w:sz w:val="18"/>
                <w:lang w:val="it-IT"/>
              </w:rPr>
            </w:r>
            <w:r>
              <w:rPr>
                <w:sz w:val="18"/>
                <w:lang w:val="it-IT"/>
              </w:rPr>
              <w:fldChar w:fldCharType="separate"/>
            </w:r>
            <w:bookmarkStart w:id="21" w:name="_GoBack"/>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bookmarkEnd w:id="21"/>
            <w:r>
              <w:rPr>
                <w:sz w:val="18"/>
                <w:lang w:val="it-IT"/>
              </w:rPr>
              <w:fldChar w:fldCharType="end"/>
            </w:r>
          </w:p>
        </w:tc>
        <w:tc>
          <w:tcPr>
            <w:tcW w:w="160" w:type="dxa"/>
            <w:vAlign w:val="center"/>
          </w:tcPr>
          <w:p w:rsidR="001C21F6" w:rsidRDefault="001C21F6">
            <w:pPr>
              <w:rPr>
                <w:sz w:val="18"/>
              </w:rPr>
            </w:pPr>
          </w:p>
        </w:tc>
        <w:tc>
          <w:tcPr>
            <w:tcW w:w="493" w:type="dxa"/>
            <w:gridSpan w:val="3"/>
            <w:vAlign w:val="center"/>
          </w:tcPr>
          <w:p w:rsidR="001C21F6" w:rsidRDefault="001C21F6">
            <w:pPr>
              <w:rPr>
                <w:sz w:val="18"/>
              </w:rPr>
            </w:pPr>
            <w:r>
              <w:rPr>
                <w:sz w:val="18"/>
              </w:rPr>
              <w:t>bis:</w:t>
            </w:r>
          </w:p>
        </w:tc>
        <w:tc>
          <w:tcPr>
            <w:tcW w:w="1430" w:type="dxa"/>
            <w:gridSpan w:val="3"/>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1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ist für die technisch korrekte Durchführung</w:t>
            </w:r>
          </w:p>
        </w:tc>
      </w:tr>
      <w:tr w:rsidR="001C21F6">
        <w:tblPrEx>
          <w:tblCellMar>
            <w:top w:w="0" w:type="dxa"/>
            <w:bottom w:w="0" w:type="dxa"/>
          </w:tblCellMar>
        </w:tblPrEx>
        <w:trPr>
          <w:trHeight w:hRule="exact" w:val="255"/>
        </w:trPr>
        <w:tc>
          <w:tcPr>
            <w:tcW w:w="2543" w:type="dxa"/>
            <w:gridSpan w:val="8"/>
            <w:vAlign w:val="center"/>
          </w:tcPr>
          <w:p w:rsidR="001C21F6" w:rsidRDefault="001C21F6">
            <w:pPr>
              <w:rPr>
                <w:sz w:val="18"/>
              </w:rPr>
            </w:pPr>
            <w:r>
              <w:rPr>
                <w:sz w:val="18"/>
              </w:rPr>
              <w:t>Einspielzeit ab:</w:t>
            </w:r>
          </w:p>
        </w:tc>
        <w:tc>
          <w:tcPr>
            <w:tcW w:w="937" w:type="dxa"/>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8"/>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447" w:type="dxa"/>
            <w:gridSpan w:val="4"/>
            <w:tcBorders>
              <w:top w:val="single" w:sz="4" w:space="0" w:color="auto"/>
            </w:tcBorders>
            <w:vAlign w:val="center"/>
          </w:tcPr>
          <w:p w:rsidR="001C21F6" w:rsidRDefault="001C21F6">
            <w:pPr>
              <w:jc w:val="right"/>
              <w:rPr>
                <w:sz w:val="18"/>
              </w:rPr>
            </w:pPr>
            <w:r>
              <w:rPr>
                <w:sz w:val="18"/>
              </w:rPr>
              <w:t>Uhr</w:t>
            </w:r>
          </w:p>
        </w:tc>
        <w:tc>
          <w:tcPr>
            <w:tcW w:w="160" w:type="dxa"/>
            <w:vAlign w:val="center"/>
          </w:tcPr>
          <w:p w:rsidR="001C21F6" w:rsidRDefault="001C21F6">
            <w:pPr>
              <w:rPr>
                <w:sz w:val="18"/>
              </w:rPr>
            </w:pPr>
          </w:p>
        </w:tc>
        <w:tc>
          <w:tcPr>
            <w:tcW w:w="493" w:type="dxa"/>
            <w:gridSpan w:val="3"/>
            <w:vAlign w:val="center"/>
          </w:tcPr>
          <w:p w:rsidR="001C21F6" w:rsidRDefault="001C21F6">
            <w:pPr>
              <w:rPr>
                <w:sz w:val="18"/>
              </w:rPr>
            </w:pPr>
            <w:r>
              <w:rPr>
                <w:sz w:val="18"/>
              </w:rPr>
              <w:t>bis:</w:t>
            </w:r>
          </w:p>
        </w:tc>
        <w:tc>
          <w:tcPr>
            <w:tcW w:w="990" w:type="dxa"/>
            <w:gridSpan w:val="2"/>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8"/>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440" w:type="dxa"/>
            <w:tcBorders>
              <w:top w:val="single" w:sz="4" w:space="0" w:color="auto"/>
            </w:tcBorders>
            <w:vAlign w:val="center"/>
          </w:tcPr>
          <w:p w:rsidR="001C21F6" w:rsidRDefault="001C21F6">
            <w:pPr>
              <w:jc w:val="right"/>
              <w:rPr>
                <w:sz w:val="18"/>
              </w:rPr>
            </w:pPr>
            <w:r>
              <w:rPr>
                <w:sz w:val="18"/>
              </w:rPr>
              <w:t>Uhr</w:t>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eines Auftrags</w:t>
            </w:r>
            <w:r w:rsidR="00B359E5">
              <w:rPr>
                <w:sz w:val="15"/>
              </w:rPr>
              <w:t xml:space="preserve">, nicht aber für seinen Inhalt </w:t>
            </w:r>
            <w:r>
              <w:rPr>
                <w:sz w:val="15"/>
              </w:rPr>
              <w:t xml:space="preserve">und </w:t>
            </w:r>
          </w:p>
        </w:tc>
      </w:tr>
      <w:tr w:rsidR="001C21F6">
        <w:tblPrEx>
          <w:tblCellMar>
            <w:top w:w="0" w:type="dxa"/>
            <w:bottom w:w="0" w:type="dxa"/>
          </w:tblCellMar>
        </w:tblPrEx>
        <w:trPr>
          <w:trHeight w:hRule="exact" w:val="255"/>
        </w:trPr>
        <w:tc>
          <w:tcPr>
            <w:tcW w:w="6010" w:type="dxa"/>
            <w:gridSpan w:val="20"/>
            <w:tcBorders>
              <w:bottom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die Konsequenzen des Imports in das Zielsystem</w:t>
            </w:r>
          </w:p>
        </w:tc>
      </w:tr>
      <w:tr w:rsidR="001C21F6">
        <w:tblPrEx>
          <w:tblCellMar>
            <w:top w:w="0" w:type="dxa"/>
            <w:bottom w:w="0" w:type="dxa"/>
          </w:tblCellMar>
        </w:tblPrEx>
        <w:trPr>
          <w:trHeight w:hRule="exact" w:val="255"/>
        </w:trPr>
        <w:tc>
          <w:tcPr>
            <w:tcW w:w="6010" w:type="dxa"/>
            <w:gridSpan w:val="20"/>
            <w:tcBorders>
              <w:top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verantwortlich.</w:t>
            </w:r>
          </w:p>
        </w:tc>
      </w:tr>
      <w:tr w:rsidR="001C21F6">
        <w:tblPrEx>
          <w:tblCellMar>
            <w:top w:w="0" w:type="dxa"/>
            <w:bottom w:w="0" w:type="dxa"/>
          </w:tblCellMar>
        </w:tblPrEx>
        <w:trPr>
          <w:trHeight w:hRule="exact" w:val="255"/>
        </w:trPr>
        <w:tc>
          <w:tcPr>
            <w:tcW w:w="4470" w:type="dxa"/>
            <w:gridSpan w:val="16"/>
            <w:vAlign w:val="center"/>
          </w:tcPr>
          <w:p w:rsidR="001C21F6" w:rsidRDefault="001C21F6">
            <w:pPr>
              <w:jc w:val="right"/>
              <w:rPr>
                <w:sz w:val="18"/>
              </w:rPr>
            </w:pPr>
            <w:r>
              <w:rPr>
                <w:sz w:val="18"/>
              </w:rPr>
              <w:t>Offline-Save:</w:t>
            </w:r>
          </w:p>
        </w:tc>
        <w:tc>
          <w:tcPr>
            <w:tcW w:w="1540" w:type="dxa"/>
            <w:gridSpan w:val="4"/>
          </w:tcPr>
          <w:p w:rsidR="001C21F6" w:rsidRDefault="001C21F6">
            <w:pPr>
              <w:jc w:val="right"/>
              <w:rPr>
                <w:sz w:val="18"/>
              </w:rPr>
            </w:pPr>
            <w:r>
              <w:rPr>
                <w:sz w:val="18"/>
                <w:lang w:val="de-DE"/>
              </w:rPr>
              <w:t>Ja</w:t>
            </w:r>
            <w:r>
              <w:rPr>
                <w:b/>
                <w:bCs/>
                <w:sz w:val="18"/>
                <w:lang w:val="de-DE"/>
              </w:rPr>
              <w:t xml:space="preserve"> </w:t>
            </w:r>
            <w:r>
              <w:rPr>
                <w:b/>
                <w:bCs/>
                <w:sz w:val="18"/>
                <w:lang w:val="de-DE"/>
              </w:rPr>
              <w:fldChar w:fldCharType="begin">
                <w:ffData>
                  <w:name w:val="Kontrollkästchen66"/>
                  <w:enabled/>
                  <w:calcOnExit w:val="0"/>
                  <w:checkBox>
                    <w:sizeAuto/>
                    <w:default w:val="0"/>
                  </w:checkBox>
                </w:ffData>
              </w:fldChar>
            </w:r>
            <w:bookmarkStart w:id="22" w:name="Kontrollkästchen66"/>
            <w:r>
              <w:rPr>
                <w:b/>
                <w:bCs/>
                <w:sz w:val="18"/>
                <w:lang w:val="de-DE"/>
              </w:rPr>
              <w:instrText xml:space="preserve"> FORMCHECKBOX </w:instrText>
            </w:r>
            <w:r>
              <w:rPr>
                <w:b/>
                <w:bCs/>
                <w:sz w:val="18"/>
                <w:lang w:val="de-DE"/>
              </w:rPr>
            </w:r>
            <w:r>
              <w:rPr>
                <w:b/>
                <w:bCs/>
                <w:sz w:val="18"/>
                <w:lang w:val="de-DE"/>
              </w:rPr>
              <w:fldChar w:fldCharType="end"/>
            </w:r>
            <w:bookmarkEnd w:id="22"/>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Um die Ausfallzeit nach einer möglichen Datenin-</w:t>
            </w:r>
          </w:p>
        </w:tc>
      </w:tr>
      <w:tr w:rsidR="001C21F6">
        <w:tblPrEx>
          <w:tblCellMar>
            <w:top w:w="0" w:type="dxa"/>
            <w:bottom w:w="0" w:type="dxa"/>
          </w:tblCellMar>
        </w:tblPrEx>
        <w:trPr>
          <w:trHeight w:hRule="exact" w:val="255"/>
        </w:trPr>
        <w:tc>
          <w:tcPr>
            <w:tcW w:w="4470" w:type="dxa"/>
            <w:gridSpan w:val="16"/>
            <w:vAlign w:val="center"/>
          </w:tcPr>
          <w:p w:rsidR="001C21F6" w:rsidRDefault="001C21F6">
            <w:pPr>
              <w:rPr>
                <w:sz w:val="18"/>
              </w:rPr>
            </w:pPr>
          </w:p>
        </w:tc>
        <w:tc>
          <w:tcPr>
            <w:tcW w:w="1540" w:type="dxa"/>
            <w:gridSpan w:val="4"/>
            <w:vAlign w:val="center"/>
          </w:tcPr>
          <w:p w:rsidR="001C21F6" w:rsidRDefault="001C21F6">
            <w:pPr>
              <w:jc w:val="right"/>
              <w:rPr>
                <w:sz w:val="18"/>
              </w:rPr>
            </w:pPr>
            <w:r>
              <w:rPr>
                <w:sz w:val="18"/>
              </w:rPr>
              <w:t xml:space="preserve">Nein </w:t>
            </w: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konsistenz so kurz wie möglich zu halten, empfiehlt</w:t>
            </w:r>
          </w:p>
        </w:tc>
      </w:tr>
      <w:tr w:rsidR="001C21F6">
        <w:tblPrEx>
          <w:tblCellMar>
            <w:top w:w="0" w:type="dxa"/>
            <w:bottom w:w="0" w:type="dxa"/>
          </w:tblCellMar>
        </w:tblPrEx>
        <w:trPr>
          <w:trHeight w:hRule="exact" w:val="255"/>
        </w:trPr>
        <w:tc>
          <w:tcPr>
            <w:tcW w:w="6010" w:type="dxa"/>
            <w:gridSpan w:val="20"/>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Abraxas vor dem Einspielen einen Offline-Save</w:t>
            </w:r>
          </w:p>
        </w:tc>
      </w:tr>
      <w:tr w:rsidR="001C21F6">
        <w:tblPrEx>
          <w:tblCellMar>
            <w:top w:w="0" w:type="dxa"/>
            <w:bottom w:w="0" w:type="dxa"/>
          </w:tblCellMar>
        </w:tblPrEx>
        <w:trPr>
          <w:trHeight w:hRule="exact" w:val="255"/>
        </w:trPr>
        <w:tc>
          <w:tcPr>
            <w:tcW w:w="6010" w:type="dxa"/>
            <w:gridSpan w:val="20"/>
            <w:shd w:val="clear" w:color="auto" w:fill="C0C0C0"/>
            <w:vAlign w:val="center"/>
          </w:tcPr>
          <w:p w:rsidR="001C21F6" w:rsidRDefault="001C21F6">
            <w:pPr>
              <w:rPr>
                <w:b/>
                <w:bCs/>
                <w:sz w:val="20"/>
              </w:rPr>
            </w:pPr>
            <w:r>
              <w:rPr>
                <w:b/>
                <w:bCs/>
                <w:sz w:val="20"/>
              </w:rPr>
              <w:t>Systemdaten / Release</w:t>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bottom w:val="single" w:sz="4" w:space="0" w:color="auto"/>
              <w:right w:val="single" w:sz="4" w:space="0" w:color="auto"/>
            </w:tcBorders>
            <w:shd w:val="clear" w:color="auto" w:fill="D9D9D9"/>
            <w:vAlign w:val="center"/>
          </w:tcPr>
          <w:p w:rsidR="001C21F6" w:rsidRDefault="001C21F6">
            <w:pPr>
              <w:rPr>
                <w:sz w:val="15"/>
              </w:rPr>
            </w:pPr>
            <w:r>
              <w:rPr>
                <w:sz w:val="15"/>
              </w:rPr>
              <w:t>durchzuführen.</w:t>
            </w:r>
          </w:p>
        </w:tc>
      </w:tr>
      <w:tr w:rsidR="001C21F6">
        <w:tblPrEx>
          <w:tblCellMar>
            <w:top w:w="0" w:type="dxa"/>
            <w:bottom w:w="0" w:type="dxa"/>
          </w:tblCellMar>
        </w:tblPrEx>
        <w:trPr>
          <w:trHeight w:hRule="exact" w:val="255"/>
        </w:trPr>
        <w:tc>
          <w:tcPr>
            <w:tcW w:w="6010" w:type="dxa"/>
            <w:gridSpan w:val="20"/>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21F6" w:rsidRDefault="001C21F6">
            <w:pPr>
              <w:jc w:val="center"/>
              <w:rPr>
                <w:b/>
                <w:bCs/>
                <w:sz w:val="15"/>
              </w:rPr>
            </w:pPr>
            <w:r>
              <w:rPr>
                <w:b/>
                <w:bCs/>
                <w:sz w:val="15"/>
              </w:rPr>
              <w:t>Support Packages Manager „SPAM“</w:t>
            </w:r>
          </w:p>
        </w:tc>
      </w:tr>
      <w:tr w:rsidR="001C21F6">
        <w:tblPrEx>
          <w:tblCellMar>
            <w:top w:w="0" w:type="dxa"/>
            <w:bottom w:w="0" w:type="dxa"/>
          </w:tblCellMar>
        </w:tblPrEx>
        <w:trPr>
          <w:trHeight w:hRule="exact" w:val="255"/>
        </w:trPr>
        <w:tc>
          <w:tcPr>
            <w:tcW w:w="2050" w:type="dxa"/>
            <w:gridSpan w:val="6"/>
            <w:vAlign w:val="center"/>
          </w:tcPr>
          <w:p w:rsidR="001C21F6" w:rsidRDefault="001C21F6">
            <w:pPr>
              <w:rPr>
                <w:sz w:val="18"/>
                <w:lang w:val="it-IT"/>
              </w:rPr>
            </w:pPr>
            <w:r>
              <w:rPr>
                <w:sz w:val="18"/>
                <w:lang w:val="it-IT"/>
              </w:rPr>
              <w:t xml:space="preserve">SAP R/3 4.6C </w:t>
            </w:r>
          </w:p>
        </w:tc>
        <w:tc>
          <w:tcPr>
            <w:tcW w:w="440" w:type="dxa"/>
            <w:vAlign w:val="center"/>
          </w:tcPr>
          <w:p w:rsidR="001C21F6" w:rsidRDefault="001C21F6">
            <w:pPr>
              <w:rPr>
                <w:sz w:val="18"/>
                <w:lang w:val="it-IT"/>
              </w:rPr>
            </w:pP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p>
        </w:tc>
        <w:tc>
          <w:tcPr>
            <w:tcW w:w="1210" w:type="dxa"/>
            <w:gridSpan w:val="4"/>
            <w:vAlign w:val="center"/>
          </w:tcPr>
          <w:p w:rsidR="001C21F6" w:rsidRDefault="001C21F6">
            <w:pPr>
              <w:rPr>
                <w:sz w:val="18"/>
              </w:rPr>
            </w:pPr>
            <w:r>
              <w:rPr>
                <w:sz w:val="18"/>
              </w:rPr>
              <w:t>Sys.-Name:</w:t>
            </w:r>
          </w:p>
        </w:tc>
        <w:tc>
          <w:tcPr>
            <w:tcW w:w="2310" w:type="dxa"/>
            <w:gridSpan w:val="9"/>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3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top w:val="single" w:sz="4" w:space="0" w:color="auto"/>
              <w:left w:val="single" w:sz="4" w:space="0" w:color="auto"/>
              <w:right w:val="single" w:sz="4" w:space="0" w:color="auto"/>
            </w:tcBorders>
            <w:shd w:val="clear" w:color="auto" w:fill="D9D9D9"/>
            <w:vAlign w:val="center"/>
          </w:tcPr>
          <w:p w:rsidR="001C21F6" w:rsidRDefault="001C21F6">
            <w:pPr>
              <w:rPr>
                <w:sz w:val="15"/>
              </w:rPr>
            </w:pPr>
            <w:r>
              <w:rPr>
                <w:sz w:val="15"/>
              </w:rPr>
              <w:t>Um SupportPackages einspielen zu können</w:t>
            </w:r>
            <w:r w:rsidR="00B359E5">
              <w:rPr>
                <w:sz w:val="15"/>
              </w:rPr>
              <w:t>,</w:t>
            </w:r>
            <w:r>
              <w:rPr>
                <w:sz w:val="15"/>
              </w:rPr>
              <w:t xml:space="preserve"> muss</w:t>
            </w:r>
          </w:p>
        </w:tc>
      </w:tr>
      <w:tr w:rsidR="001C21F6">
        <w:tblPrEx>
          <w:tblCellMar>
            <w:top w:w="0" w:type="dxa"/>
            <w:bottom w:w="0" w:type="dxa"/>
          </w:tblCellMar>
        </w:tblPrEx>
        <w:trPr>
          <w:trHeight w:hRule="exact" w:val="255"/>
        </w:trPr>
        <w:tc>
          <w:tcPr>
            <w:tcW w:w="2050" w:type="dxa"/>
            <w:gridSpan w:val="6"/>
            <w:vAlign w:val="center"/>
          </w:tcPr>
          <w:p w:rsidR="001C21F6" w:rsidRDefault="001C21F6">
            <w:pPr>
              <w:rPr>
                <w:sz w:val="18"/>
                <w:lang w:val="it-IT"/>
              </w:rPr>
            </w:pPr>
            <w:r>
              <w:rPr>
                <w:sz w:val="18"/>
                <w:lang w:val="it-IT"/>
              </w:rPr>
              <w:t>SAP R/3 4.7</w:t>
            </w:r>
          </w:p>
        </w:tc>
        <w:tc>
          <w:tcPr>
            <w:tcW w:w="440" w:type="dxa"/>
            <w:vAlign w:val="center"/>
          </w:tcPr>
          <w:p w:rsidR="001C21F6" w:rsidRDefault="001C21F6">
            <w:pPr>
              <w:rPr>
                <w:sz w:val="20"/>
              </w:rPr>
            </w:pP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p>
        </w:tc>
        <w:tc>
          <w:tcPr>
            <w:tcW w:w="1210" w:type="dxa"/>
            <w:gridSpan w:val="4"/>
            <w:vAlign w:val="center"/>
          </w:tcPr>
          <w:p w:rsidR="001C21F6" w:rsidRDefault="001C21F6">
            <w:pPr>
              <w:rPr>
                <w:sz w:val="18"/>
              </w:rPr>
            </w:pPr>
          </w:p>
        </w:tc>
        <w:tc>
          <w:tcPr>
            <w:tcW w:w="2310" w:type="dxa"/>
            <w:gridSpan w:val="9"/>
            <w:vAlign w:val="center"/>
          </w:tcPr>
          <w:p w:rsidR="001C21F6" w:rsidRDefault="001C21F6">
            <w:pPr>
              <w:jc w:val="right"/>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 xml:space="preserve">der Releasestand vom „SPAM“ Support </w:t>
            </w:r>
          </w:p>
        </w:tc>
      </w:tr>
      <w:tr w:rsidR="001C21F6">
        <w:tblPrEx>
          <w:tblCellMar>
            <w:top w:w="0" w:type="dxa"/>
            <w:bottom w:w="0" w:type="dxa"/>
          </w:tblCellMar>
        </w:tblPrEx>
        <w:trPr>
          <w:trHeight w:hRule="exact" w:val="255"/>
        </w:trPr>
        <w:tc>
          <w:tcPr>
            <w:tcW w:w="2050" w:type="dxa"/>
            <w:gridSpan w:val="6"/>
            <w:vAlign w:val="center"/>
          </w:tcPr>
          <w:p w:rsidR="001C21F6" w:rsidRDefault="001C21F6">
            <w:pPr>
              <w:rPr>
                <w:sz w:val="18"/>
                <w:lang w:val="it-IT"/>
              </w:rPr>
            </w:pPr>
            <w:r>
              <w:rPr>
                <w:sz w:val="18"/>
                <w:lang w:val="it-IT"/>
              </w:rPr>
              <w:t>WebAS 6.X</w:t>
            </w:r>
          </w:p>
        </w:tc>
        <w:tc>
          <w:tcPr>
            <w:tcW w:w="440" w:type="dxa"/>
            <w:vAlign w:val="center"/>
          </w:tcPr>
          <w:p w:rsidR="001C21F6" w:rsidRDefault="001C21F6">
            <w:pPr>
              <w:rPr>
                <w:sz w:val="20"/>
              </w:rPr>
            </w:pP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p>
        </w:tc>
        <w:tc>
          <w:tcPr>
            <w:tcW w:w="1210" w:type="dxa"/>
            <w:gridSpan w:val="4"/>
            <w:vAlign w:val="center"/>
          </w:tcPr>
          <w:p w:rsidR="001C21F6" w:rsidRDefault="001C21F6">
            <w:pPr>
              <w:rPr>
                <w:sz w:val="18"/>
              </w:rPr>
            </w:pPr>
            <w:r>
              <w:rPr>
                <w:sz w:val="18"/>
              </w:rPr>
              <w:t xml:space="preserve">System: </w:t>
            </w:r>
          </w:p>
        </w:tc>
        <w:tc>
          <w:tcPr>
            <w:tcW w:w="2310" w:type="dxa"/>
            <w:gridSpan w:val="9"/>
            <w:vAlign w:val="center"/>
          </w:tcPr>
          <w:p w:rsidR="001C21F6" w:rsidRDefault="001C21F6">
            <w:pPr>
              <w:jc w:val="right"/>
              <w:rPr>
                <w:sz w:val="18"/>
              </w:rPr>
            </w:pPr>
            <w:r>
              <w:rPr>
                <w:sz w:val="18"/>
              </w:rPr>
              <w:t xml:space="preserve">Produktion </w:t>
            </w: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r>
              <w:rPr>
                <w:sz w:val="18"/>
              </w:rPr>
              <w:t xml:space="preserve"> </w:t>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Packages Manager auf dem aktuellsten Stand</w:t>
            </w:r>
          </w:p>
        </w:tc>
      </w:tr>
      <w:tr w:rsidR="001C21F6">
        <w:tblPrEx>
          <w:tblCellMar>
            <w:top w:w="0" w:type="dxa"/>
            <w:bottom w:w="0" w:type="dxa"/>
          </w:tblCellMar>
        </w:tblPrEx>
        <w:trPr>
          <w:trHeight w:hRule="exact" w:val="255"/>
        </w:trPr>
        <w:tc>
          <w:tcPr>
            <w:tcW w:w="2050" w:type="dxa"/>
            <w:gridSpan w:val="6"/>
            <w:vAlign w:val="center"/>
          </w:tcPr>
          <w:p w:rsidR="001C21F6" w:rsidRDefault="001C21F6">
            <w:pPr>
              <w:rPr>
                <w:sz w:val="18"/>
                <w:lang w:val="en-GB"/>
              </w:rPr>
            </w:pPr>
            <w:r>
              <w:rPr>
                <w:sz w:val="18"/>
                <w:lang w:val="en-GB"/>
              </w:rPr>
              <w:t>IS-H 4.63B</w:t>
            </w:r>
          </w:p>
        </w:tc>
        <w:tc>
          <w:tcPr>
            <w:tcW w:w="440" w:type="dxa"/>
            <w:vAlign w:val="center"/>
          </w:tcPr>
          <w:p w:rsidR="001C21F6" w:rsidRDefault="001C21F6">
            <w:pPr>
              <w:rPr>
                <w:sz w:val="20"/>
              </w:rPr>
            </w:pP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p>
        </w:tc>
        <w:tc>
          <w:tcPr>
            <w:tcW w:w="1210" w:type="dxa"/>
            <w:gridSpan w:val="4"/>
            <w:vAlign w:val="center"/>
          </w:tcPr>
          <w:p w:rsidR="001C21F6" w:rsidRDefault="001C21F6">
            <w:pPr>
              <w:rPr>
                <w:sz w:val="18"/>
              </w:rPr>
            </w:pPr>
          </w:p>
        </w:tc>
        <w:tc>
          <w:tcPr>
            <w:tcW w:w="2310" w:type="dxa"/>
            <w:gridSpan w:val="9"/>
            <w:vAlign w:val="center"/>
          </w:tcPr>
          <w:p w:rsidR="001C21F6" w:rsidRDefault="001C21F6">
            <w:pPr>
              <w:jc w:val="right"/>
              <w:rPr>
                <w:sz w:val="18"/>
              </w:rPr>
            </w:pPr>
            <w:r>
              <w:rPr>
                <w:sz w:val="18"/>
              </w:rPr>
              <w:t xml:space="preserve">Test </w:t>
            </w: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r>
              <w:rPr>
                <w:sz w:val="18"/>
              </w:rPr>
              <w:t xml:space="preserve"> </w:t>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gehalten werden. Ist durch einen Kundenauftrag</w:t>
            </w:r>
          </w:p>
        </w:tc>
      </w:tr>
      <w:tr w:rsidR="001C21F6">
        <w:tblPrEx>
          <w:tblCellMar>
            <w:top w:w="0" w:type="dxa"/>
            <w:bottom w:w="0" w:type="dxa"/>
          </w:tblCellMar>
        </w:tblPrEx>
        <w:trPr>
          <w:trHeight w:hRule="exact" w:val="255"/>
        </w:trPr>
        <w:tc>
          <w:tcPr>
            <w:tcW w:w="2050" w:type="dxa"/>
            <w:gridSpan w:val="6"/>
            <w:vAlign w:val="center"/>
          </w:tcPr>
          <w:p w:rsidR="001C21F6" w:rsidRDefault="001C21F6">
            <w:pPr>
              <w:rPr>
                <w:sz w:val="18"/>
                <w:lang w:val="en-GB"/>
              </w:rPr>
            </w:pPr>
          </w:p>
        </w:tc>
        <w:tc>
          <w:tcPr>
            <w:tcW w:w="440" w:type="dxa"/>
            <w:vAlign w:val="center"/>
          </w:tcPr>
          <w:p w:rsidR="001C21F6" w:rsidRDefault="001C21F6">
            <w:pPr>
              <w:rPr>
                <w:sz w:val="20"/>
              </w:rPr>
            </w:pPr>
          </w:p>
        </w:tc>
        <w:tc>
          <w:tcPr>
            <w:tcW w:w="1210" w:type="dxa"/>
            <w:gridSpan w:val="4"/>
            <w:vAlign w:val="center"/>
          </w:tcPr>
          <w:p w:rsidR="001C21F6" w:rsidRDefault="001C21F6">
            <w:pPr>
              <w:rPr>
                <w:sz w:val="18"/>
              </w:rPr>
            </w:pPr>
          </w:p>
        </w:tc>
        <w:tc>
          <w:tcPr>
            <w:tcW w:w="2310" w:type="dxa"/>
            <w:gridSpan w:val="9"/>
            <w:vAlign w:val="center"/>
          </w:tcPr>
          <w:p w:rsidR="001C21F6" w:rsidRDefault="001C21F6">
            <w:pPr>
              <w:jc w:val="right"/>
              <w:rPr>
                <w:sz w:val="18"/>
              </w:rPr>
            </w:pPr>
            <w:r>
              <w:rPr>
                <w:sz w:val="18"/>
              </w:rPr>
              <w:t xml:space="preserve">Entwicklung </w:t>
            </w:r>
            <w:r>
              <w:rPr>
                <w:b/>
                <w:bCs/>
                <w:sz w:val="18"/>
                <w:lang w:val="de-DE"/>
              </w:rPr>
              <w:fldChar w:fldCharType="begin">
                <w:ffData>
                  <w:name w:val="Kontrollkästchen66"/>
                  <w:enabled/>
                  <w:calcOnExit w:val="0"/>
                  <w:checkBox>
                    <w:sizeAuto/>
                    <w:default w:val="0"/>
                  </w:checkBox>
                </w:ffData>
              </w:fldChar>
            </w:r>
            <w:r>
              <w:rPr>
                <w:b/>
                <w:bCs/>
                <w:sz w:val="18"/>
                <w:lang w:val="de-DE"/>
              </w:rPr>
              <w:instrText xml:space="preserve"> FORMCHECKBOX </w:instrText>
            </w:r>
            <w:r>
              <w:rPr>
                <w:b/>
                <w:bCs/>
                <w:sz w:val="18"/>
                <w:lang w:val="de-DE"/>
              </w:rPr>
            </w:r>
            <w:r>
              <w:rPr>
                <w:b/>
                <w:bCs/>
                <w:sz w:val="18"/>
                <w:lang w:val="de-DE"/>
              </w:rPr>
              <w:fldChar w:fldCharType="end"/>
            </w:r>
            <w:r>
              <w:rPr>
                <w:sz w:val="18"/>
              </w:rPr>
              <w:t xml:space="preserve"> </w:t>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ein Upgrade notwendig, wird Abraxas diesen</w:t>
            </w:r>
          </w:p>
        </w:tc>
      </w:tr>
      <w:tr w:rsidR="001C21F6">
        <w:tblPrEx>
          <w:tblCellMar>
            <w:top w:w="0" w:type="dxa"/>
            <w:bottom w:w="0" w:type="dxa"/>
          </w:tblCellMar>
        </w:tblPrEx>
        <w:trPr>
          <w:trHeight w:hRule="exact" w:val="255"/>
        </w:trPr>
        <w:tc>
          <w:tcPr>
            <w:tcW w:w="6010" w:type="dxa"/>
            <w:gridSpan w:val="20"/>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bottom w:val="single" w:sz="4" w:space="0" w:color="auto"/>
              <w:right w:val="single" w:sz="4" w:space="0" w:color="auto"/>
            </w:tcBorders>
            <w:shd w:val="clear" w:color="auto" w:fill="D9D9D9"/>
            <w:vAlign w:val="center"/>
          </w:tcPr>
          <w:p w:rsidR="001C21F6" w:rsidRDefault="001C21F6">
            <w:pPr>
              <w:rPr>
                <w:sz w:val="15"/>
              </w:rPr>
            </w:pPr>
            <w:r>
              <w:rPr>
                <w:sz w:val="15"/>
              </w:rPr>
              <w:t>selbstständig einspielen.</w:t>
            </w:r>
          </w:p>
        </w:tc>
      </w:tr>
      <w:tr w:rsidR="001C21F6">
        <w:tblPrEx>
          <w:tblCellMar>
            <w:top w:w="0" w:type="dxa"/>
            <w:bottom w:w="0" w:type="dxa"/>
          </w:tblCellMar>
        </w:tblPrEx>
        <w:trPr>
          <w:trHeight w:hRule="exact" w:val="255"/>
        </w:trPr>
        <w:tc>
          <w:tcPr>
            <w:tcW w:w="6010" w:type="dxa"/>
            <w:gridSpan w:val="20"/>
            <w:shd w:val="clear" w:color="auto" w:fill="C0C0C0"/>
            <w:vAlign w:val="center"/>
          </w:tcPr>
          <w:p w:rsidR="001C21F6" w:rsidRDefault="001C21F6">
            <w:pPr>
              <w:rPr>
                <w:b/>
                <w:bCs/>
                <w:sz w:val="20"/>
              </w:rPr>
            </w:pPr>
            <w:r>
              <w:rPr>
                <w:b/>
                <w:bCs/>
                <w:sz w:val="20"/>
              </w:rPr>
              <w:t>Angaben zum SupportPackage</w:t>
            </w:r>
          </w:p>
        </w:tc>
        <w:tc>
          <w:tcPr>
            <w:tcW w:w="160" w:type="dxa"/>
            <w:tcBorders>
              <w:right w:val="single" w:sz="4" w:space="0" w:color="auto"/>
            </w:tcBorders>
            <w:vAlign w:val="center"/>
          </w:tcPr>
          <w:p w:rsidR="001C21F6" w:rsidRDefault="001C21F6">
            <w:pPr>
              <w:rPr>
                <w:sz w:val="18"/>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21F6" w:rsidRDefault="001C21F6">
            <w:pPr>
              <w:jc w:val="center"/>
              <w:rPr>
                <w:sz w:val="15"/>
              </w:rPr>
            </w:pPr>
            <w:r>
              <w:rPr>
                <w:b/>
                <w:bCs/>
                <w:sz w:val="15"/>
              </w:rPr>
              <w:t>Einspielzeiten</w:t>
            </w:r>
          </w:p>
        </w:tc>
      </w:tr>
      <w:tr w:rsidR="001C21F6">
        <w:tblPrEx>
          <w:tblCellMar>
            <w:top w:w="0" w:type="dxa"/>
            <w:bottom w:w="0" w:type="dxa"/>
          </w:tblCellMar>
        </w:tblPrEx>
        <w:trPr>
          <w:trHeight w:hRule="exact" w:val="255"/>
        </w:trPr>
        <w:tc>
          <w:tcPr>
            <w:tcW w:w="6010" w:type="dxa"/>
            <w:gridSpan w:val="20"/>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top w:val="single" w:sz="4" w:space="0" w:color="auto"/>
              <w:left w:val="single" w:sz="4" w:space="0" w:color="auto"/>
              <w:right w:val="single" w:sz="4" w:space="0" w:color="auto"/>
            </w:tcBorders>
            <w:shd w:val="clear" w:color="auto" w:fill="D9D9D9"/>
            <w:vAlign w:val="center"/>
          </w:tcPr>
          <w:p w:rsidR="001C21F6" w:rsidRDefault="001C21F6">
            <w:pPr>
              <w:rPr>
                <w:sz w:val="15"/>
              </w:rPr>
            </w:pPr>
            <w:r>
              <w:rPr>
                <w:sz w:val="15"/>
              </w:rPr>
              <w:t>Bitte beachten Sie, dass das Einspielen von SPs</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r>
              <w:rPr>
                <w:sz w:val="18"/>
                <w:lang w:val="de-DE"/>
              </w:rPr>
              <w:t>SAP ABA</w:t>
            </w:r>
          </w:p>
        </w:tc>
        <w:tc>
          <w:tcPr>
            <w:tcW w:w="550" w:type="dxa"/>
            <w:gridSpan w:val="2"/>
            <w:vAlign w:val="center"/>
          </w:tcPr>
          <w:p w:rsidR="001C21F6" w:rsidRDefault="001C21F6">
            <w:pPr>
              <w:rPr>
                <w:sz w:val="20"/>
              </w:rPr>
            </w:pPr>
            <w:r>
              <w:rPr>
                <w:sz w:val="20"/>
              </w:rPr>
              <w:t>von:</w:t>
            </w:r>
          </w:p>
        </w:tc>
        <w:tc>
          <w:tcPr>
            <w:tcW w:w="1650" w:type="dxa"/>
            <w:gridSpan w:val="6"/>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auf Test- und Entwicklungssystemen nur während</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p>
        </w:tc>
        <w:tc>
          <w:tcPr>
            <w:tcW w:w="550" w:type="dxa"/>
            <w:gridSpan w:val="2"/>
            <w:vAlign w:val="center"/>
          </w:tcPr>
          <w:p w:rsidR="001C21F6" w:rsidRDefault="001C21F6">
            <w:pPr>
              <w:rPr>
                <w:sz w:val="20"/>
              </w:rPr>
            </w:pPr>
          </w:p>
        </w:tc>
        <w:tc>
          <w:tcPr>
            <w:tcW w:w="1650" w:type="dxa"/>
            <w:gridSpan w:val="6"/>
            <w:vAlign w:val="center"/>
          </w:tcPr>
          <w:p w:rsidR="001C21F6" w:rsidRDefault="001C21F6">
            <w:pPr>
              <w:rPr>
                <w:sz w:val="18"/>
              </w:rPr>
            </w:pPr>
          </w:p>
        </w:tc>
        <w:tc>
          <w:tcPr>
            <w:tcW w:w="550" w:type="dxa"/>
            <w:gridSpan w:val="5"/>
            <w:vAlign w:val="center"/>
          </w:tcPr>
          <w:p w:rsidR="001C21F6" w:rsidRDefault="001C21F6">
            <w:pPr>
              <w:rPr>
                <w:sz w:val="18"/>
              </w:rPr>
            </w:pPr>
          </w:p>
        </w:tc>
        <w:tc>
          <w:tcPr>
            <w:tcW w:w="1870" w:type="dxa"/>
            <w:gridSpan w:val="5"/>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den normalen Abraxas Bürozeiten vorgenommen</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r>
              <w:rPr>
                <w:sz w:val="18"/>
                <w:lang w:val="de-DE"/>
              </w:rPr>
              <w:t>SAP APPL</w:t>
            </w:r>
          </w:p>
        </w:tc>
        <w:tc>
          <w:tcPr>
            <w:tcW w:w="550" w:type="dxa"/>
            <w:gridSpan w:val="2"/>
            <w:vAlign w:val="center"/>
          </w:tcPr>
          <w:p w:rsidR="001C21F6" w:rsidRDefault="001C21F6">
            <w:pPr>
              <w:rPr>
                <w:sz w:val="20"/>
              </w:rPr>
            </w:pPr>
            <w:r>
              <w:rPr>
                <w:sz w:val="20"/>
              </w:rPr>
              <w:t>von:</w:t>
            </w:r>
          </w:p>
        </w:tc>
        <w:tc>
          <w:tcPr>
            <w:tcW w:w="1650" w:type="dxa"/>
            <w:gridSpan w:val="6"/>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wird.</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p>
        </w:tc>
        <w:tc>
          <w:tcPr>
            <w:tcW w:w="550" w:type="dxa"/>
            <w:gridSpan w:val="2"/>
            <w:vAlign w:val="center"/>
          </w:tcPr>
          <w:p w:rsidR="001C21F6" w:rsidRDefault="001C21F6">
            <w:pPr>
              <w:rPr>
                <w:sz w:val="20"/>
              </w:rPr>
            </w:pPr>
          </w:p>
        </w:tc>
        <w:tc>
          <w:tcPr>
            <w:tcW w:w="1650" w:type="dxa"/>
            <w:gridSpan w:val="6"/>
            <w:tcBorders>
              <w:top w:val="single" w:sz="4" w:space="0" w:color="auto"/>
            </w:tcBorders>
            <w:vAlign w:val="center"/>
          </w:tcPr>
          <w:p w:rsidR="001C21F6" w:rsidRDefault="001C21F6">
            <w:pPr>
              <w:rPr>
                <w:sz w:val="18"/>
              </w:rPr>
            </w:pPr>
          </w:p>
        </w:tc>
        <w:tc>
          <w:tcPr>
            <w:tcW w:w="550" w:type="dxa"/>
            <w:gridSpan w:val="5"/>
            <w:vAlign w:val="center"/>
          </w:tcPr>
          <w:p w:rsidR="001C21F6" w:rsidRDefault="001C21F6">
            <w:pPr>
              <w:rPr>
                <w:sz w:val="18"/>
              </w:rPr>
            </w:pPr>
          </w:p>
        </w:tc>
        <w:tc>
          <w:tcPr>
            <w:tcW w:w="1870" w:type="dxa"/>
            <w:gridSpan w:val="5"/>
            <w:tcBorders>
              <w:top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Die E</w:t>
            </w:r>
            <w:r w:rsidR="00B359E5">
              <w:rPr>
                <w:sz w:val="15"/>
              </w:rPr>
              <w:t>inspiel</w:t>
            </w:r>
            <w:r>
              <w:rPr>
                <w:sz w:val="15"/>
              </w:rPr>
              <w:t xml:space="preserve">zeiten der </w:t>
            </w:r>
            <w:r w:rsidR="00B359E5">
              <w:rPr>
                <w:sz w:val="15"/>
              </w:rPr>
              <w:t>P</w:t>
            </w:r>
            <w:r>
              <w:rPr>
                <w:sz w:val="15"/>
              </w:rPr>
              <w:t>roduktiv</w:t>
            </w:r>
            <w:r w:rsidR="00B359E5">
              <w:rPr>
                <w:sz w:val="15"/>
              </w:rPr>
              <w:t>-</w:t>
            </w:r>
            <w:r>
              <w:rPr>
                <w:sz w:val="15"/>
              </w:rPr>
              <w:t>Systeme</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r>
              <w:rPr>
                <w:sz w:val="18"/>
                <w:lang w:val="de-DE"/>
              </w:rPr>
              <w:t>SAP BASIS</w:t>
            </w:r>
          </w:p>
        </w:tc>
        <w:tc>
          <w:tcPr>
            <w:tcW w:w="550" w:type="dxa"/>
            <w:gridSpan w:val="2"/>
            <w:vAlign w:val="center"/>
          </w:tcPr>
          <w:p w:rsidR="001C21F6" w:rsidRDefault="001C21F6">
            <w:pPr>
              <w:rPr>
                <w:sz w:val="20"/>
              </w:rPr>
            </w:pPr>
            <w:r>
              <w:rPr>
                <w:sz w:val="20"/>
              </w:rPr>
              <w:t>von:</w:t>
            </w:r>
          </w:p>
        </w:tc>
        <w:tc>
          <w:tcPr>
            <w:tcW w:w="1650" w:type="dxa"/>
            <w:gridSpan w:val="6"/>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B359E5">
            <w:pPr>
              <w:rPr>
                <w:sz w:val="15"/>
              </w:rPr>
            </w:pPr>
            <w:r>
              <w:rPr>
                <w:sz w:val="15"/>
              </w:rPr>
              <w:t>w</w:t>
            </w:r>
            <w:r w:rsidR="001C21F6">
              <w:rPr>
                <w:sz w:val="15"/>
              </w:rPr>
              <w:t xml:space="preserve">erden in Absprache zwischen dem Kunden </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p>
        </w:tc>
        <w:tc>
          <w:tcPr>
            <w:tcW w:w="550" w:type="dxa"/>
            <w:gridSpan w:val="2"/>
            <w:vAlign w:val="center"/>
          </w:tcPr>
          <w:p w:rsidR="001C21F6" w:rsidRDefault="001C21F6">
            <w:pPr>
              <w:rPr>
                <w:sz w:val="20"/>
              </w:rPr>
            </w:pPr>
          </w:p>
        </w:tc>
        <w:tc>
          <w:tcPr>
            <w:tcW w:w="1650" w:type="dxa"/>
            <w:gridSpan w:val="6"/>
            <w:tcBorders>
              <w:top w:val="single" w:sz="4" w:space="0" w:color="auto"/>
            </w:tcBorders>
            <w:vAlign w:val="center"/>
          </w:tcPr>
          <w:p w:rsidR="001C21F6" w:rsidRDefault="001C21F6">
            <w:pPr>
              <w:rPr>
                <w:sz w:val="18"/>
              </w:rPr>
            </w:pPr>
          </w:p>
        </w:tc>
        <w:tc>
          <w:tcPr>
            <w:tcW w:w="550" w:type="dxa"/>
            <w:gridSpan w:val="5"/>
            <w:vAlign w:val="center"/>
          </w:tcPr>
          <w:p w:rsidR="001C21F6" w:rsidRDefault="001C21F6">
            <w:pPr>
              <w:rPr>
                <w:sz w:val="18"/>
              </w:rPr>
            </w:pPr>
          </w:p>
        </w:tc>
        <w:tc>
          <w:tcPr>
            <w:tcW w:w="1870" w:type="dxa"/>
            <w:gridSpan w:val="5"/>
            <w:tcBorders>
              <w:top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bottom w:val="single" w:sz="4" w:space="0" w:color="auto"/>
              <w:right w:val="single" w:sz="4" w:space="0" w:color="auto"/>
            </w:tcBorders>
            <w:shd w:val="clear" w:color="auto" w:fill="D9D9D9"/>
            <w:vAlign w:val="center"/>
          </w:tcPr>
          <w:p w:rsidR="001C21F6" w:rsidRDefault="001C21F6">
            <w:pPr>
              <w:rPr>
                <w:sz w:val="15"/>
              </w:rPr>
            </w:pPr>
            <w:r>
              <w:rPr>
                <w:sz w:val="15"/>
              </w:rPr>
              <w:t>und der Abraxas festgelegt.</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r>
              <w:rPr>
                <w:sz w:val="18"/>
                <w:lang w:val="de-DE"/>
              </w:rPr>
              <w:t>SAP HR</w:t>
            </w:r>
          </w:p>
        </w:tc>
        <w:tc>
          <w:tcPr>
            <w:tcW w:w="550" w:type="dxa"/>
            <w:gridSpan w:val="2"/>
            <w:vAlign w:val="center"/>
          </w:tcPr>
          <w:p w:rsidR="001C21F6" w:rsidRDefault="001C21F6">
            <w:pPr>
              <w:rPr>
                <w:sz w:val="20"/>
              </w:rPr>
            </w:pPr>
            <w:r>
              <w:rPr>
                <w:sz w:val="20"/>
              </w:rPr>
              <w:t>von:</w:t>
            </w:r>
          </w:p>
        </w:tc>
        <w:tc>
          <w:tcPr>
            <w:tcW w:w="1650" w:type="dxa"/>
            <w:gridSpan w:val="6"/>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21F6" w:rsidRDefault="001C21F6">
            <w:pPr>
              <w:jc w:val="center"/>
              <w:rPr>
                <w:b/>
                <w:bCs/>
                <w:sz w:val="15"/>
              </w:rPr>
            </w:pPr>
            <w:r>
              <w:rPr>
                <w:b/>
                <w:bCs/>
                <w:sz w:val="15"/>
              </w:rPr>
              <w:t>Re</w:t>
            </w:r>
            <w:r w:rsidR="00B359E5">
              <w:rPr>
                <w:b/>
                <w:bCs/>
                <w:sz w:val="15"/>
              </w:rPr>
              <w:t>s</w:t>
            </w:r>
            <w:r>
              <w:rPr>
                <w:b/>
                <w:bCs/>
                <w:sz w:val="15"/>
              </w:rPr>
              <w:t>sourcenplanung</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rPr>
            </w:pPr>
          </w:p>
        </w:tc>
        <w:tc>
          <w:tcPr>
            <w:tcW w:w="550" w:type="dxa"/>
            <w:gridSpan w:val="2"/>
            <w:vAlign w:val="center"/>
          </w:tcPr>
          <w:p w:rsidR="001C21F6" w:rsidRDefault="001C21F6">
            <w:pPr>
              <w:rPr>
                <w:sz w:val="20"/>
              </w:rPr>
            </w:pPr>
          </w:p>
        </w:tc>
        <w:tc>
          <w:tcPr>
            <w:tcW w:w="1650" w:type="dxa"/>
            <w:gridSpan w:val="6"/>
            <w:tcBorders>
              <w:top w:val="single" w:sz="4" w:space="0" w:color="auto"/>
            </w:tcBorders>
            <w:vAlign w:val="center"/>
          </w:tcPr>
          <w:p w:rsidR="001C21F6" w:rsidRDefault="001C21F6">
            <w:pPr>
              <w:rPr>
                <w:sz w:val="18"/>
              </w:rPr>
            </w:pPr>
          </w:p>
        </w:tc>
        <w:tc>
          <w:tcPr>
            <w:tcW w:w="550" w:type="dxa"/>
            <w:gridSpan w:val="5"/>
            <w:vAlign w:val="center"/>
          </w:tcPr>
          <w:p w:rsidR="001C21F6" w:rsidRDefault="001C21F6">
            <w:pPr>
              <w:rPr>
                <w:sz w:val="18"/>
              </w:rPr>
            </w:pPr>
          </w:p>
        </w:tc>
        <w:tc>
          <w:tcPr>
            <w:tcW w:w="1870" w:type="dxa"/>
            <w:gridSpan w:val="5"/>
            <w:tcBorders>
              <w:top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top w:val="single" w:sz="4" w:space="0" w:color="auto"/>
              <w:left w:val="single" w:sz="4" w:space="0" w:color="auto"/>
              <w:right w:val="single" w:sz="4" w:space="0" w:color="auto"/>
            </w:tcBorders>
            <w:shd w:val="clear" w:color="auto" w:fill="D9D9D9"/>
            <w:vAlign w:val="center"/>
          </w:tcPr>
          <w:p w:rsidR="001C21F6" w:rsidRDefault="001C21F6">
            <w:pPr>
              <w:rPr>
                <w:sz w:val="15"/>
              </w:rPr>
            </w:pPr>
            <w:r>
              <w:rPr>
                <w:sz w:val="15"/>
              </w:rPr>
              <w:t xml:space="preserve">Der Antrag zum Einspielen von SPs muss </w:t>
            </w:r>
            <w:r>
              <w:rPr>
                <w:b/>
                <w:bCs/>
                <w:sz w:val="15"/>
              </w:rPr>
              <w:t>min.</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r>
              <w:rPr>
                <w:sz w:val="18"/>
                <w:lang w:val="de-DE"/>
              </w:rPr>
              <w:t>IS-H</w:t>
            </w:r>
          </w:p>
        </w:tc>
        <w:tc>
          <w:tcPr>
            <w:tcW w:w="550" w:type="dxa"/>
            <w:gridSpan w:val="2"/>
            <w:vAlign w:val="center"/>
          </w:tcPr>
          <w:p w:rsidR="001C21F6" w:rsidRDefault="001C21F6">
            <w:pPr>
              <w:rPr>
                <w:sz w:val="20"/>
              </w:rPr>
            </w:pPr>
            <w:r>
              <w:rPr>
                <w:sz w:val="20"/>
              </w:rPr>
              <w:t>von:</w:t>
            </w:r>
          </w:p>
        </w:tc>
        <w:tc>
          <w:tcPr>
            <w:tcW w:w="1650" w:type="dxa"/>
            <w:gridSpan w:val="6"/>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b/>
                <w:bCs/>
                <w:sz w:val="15"/>
              </w:rPr>
              <w:t>14 Arbeitstage</w:t>
            </w:r>
            <w:r>
              <w:rPr>
                <w:sz w:val="15"/>
              </w:rPr>
              <w:t xml:space="preserve"> vor dem gewünschten Einspiel-</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rPr>
            </w:pPr>
          </w:p>
        </w:tc>
        <w:tc>
          <w:tcPr>
            <w:tcW w:w="550" w:type="dxa"/>
            <w:gridSpan w:val="2"/>
            <w:vAlign w:val="center"/>
          </w:tcPr>
          <w:p w:rsidR="001C21F6" w:rsidRDefault="001C21F6">
            <w:pPr>
              <w:rPr>
                <w:sz w:val="20"/>
              </w:rPr>
            </w:pPr>
          </w:p>
        </w:tc>
        <w:tc>
          <w:tcPr>
            <w:tcW w:w="1650" w:type="dxa"/>
            <w:gridSpan w:val="6"/>
            <w:tcBorders>
              <w:top w:val="single" w:sz="4" w:space="0" w:color="auto"/>
            </w:tcBorders>
            <w:vAlign w:val="center"/>
          </w:tcPr>
          <w:p w:rsidR="001C21F6" w:rsidRDefault="001C21F6">
            <w:pPr>
              <w:rPr>
                <w:sz w:val="18"/>
              </w:rPr>
            </w:pPr>
          </w:p>
        </w:tc>
        <w:tc>
          <w:tcPr>
            <w:tcW w:w="550" w:type="dxa"/>
            <w:gridSpan w:val="5"/>
            <w:vAlign w:val="center"/>
          </w:tcPr>
          <w:p w:rsidR="001C21F6" w:rsidRDefault="001C21F6">
            <w:pPr>
              <w:rPr>
                <w:sz w:val="18"/>
              </w:rPr>
            </w:pPr>
          </w:p>
        </w:tc>
        <w:tc>
          <w:tcPr>
            <w:tcW w:w="1870" w:type="dxa"/>
            <w:gridSpan w:val="5"/>
            <w:tcBorders>
              <w:top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r>
              <w:rPr>
                <w:sz w:val="15"/>
              </w:rPr>
              <w:t>termin bei Abraxas eintreffen.</w:t>
            </w: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r>
              <w:rPr>
                <w:sz w:val="18"/>
                <w:lang w:val="de-DE"/>
              </w:rPr>
              <w:t>CRM</w:t>
            </w:r>
          </w:p>
        </w:tc>
        <w:tc>
          <w:tcPr>
            <w:tcW w:w="550" w:type="dxa"/>
            <w:gridSpan w:val="2"/>
            <w:vAlign w:val="center"/>
          </w:tcPr>
          <w:p w:rsidR="001C21F6" w:rsidRDefault="001C21F6">
            <w:pPr>
              <w:rPr>
                <w:sz w:val="20"/>
              </w:rPr>
            </w:pPr>
            <w:r>
              <w:rPr>
                <w:sz w:val="20"/>
              </w:rPr>
              <w:t>von:</w:t>
            </w:r>
          </w:p>
        </w:tc>
        <w:tc>
          <w:tcPr>
            <w:tcW w:w="1650" w:type="dxa"/>
            <w:gridSpan w:val="6"/>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rPr>
            </w:pPr>
          </w:p>
        </w:tc>
        <w:tc>
          <w:tcPr>
            <w:tcW w:w="550" w:type="dxa"/>
            <w:gridSpan w:val="2"/>
            <w:vAlign w:val="center"/>
          </w:tcPr>
          <w:p w:rsidR="001C21F6" w:rsidRDefault="001C21F6">
            <w:pPr>
              <w:rPr>
                <w:sz w:val="20"/>
              </w:rPr>
            </w:pPr>
          </w:p>
        </w:tc>
        <w:tc>
          <w:tcPr>
            <w:tcW w:w="1650" w:type="dxa"/>
            <w:gridSpan w:val="6"/>
            <w:tcBorders>
              <w:top w:val="single" w:sz="4" w:space="0" w:color="auto"/>
            </w:tcBorders>
            <w:vAlign w:val="center"/>
          </w:tcPr>
          <w:p w:rsidR="001C21F6" w:rsidRDefault="001C21F6">
            <w:pPr>
              <w:rPr>
                <w:sz w:val="18"/>
              </w:rPr>
            </w:pPr>
          </w:p>
        </w:tc>
        <w:tc>
          <w:tcPr>
            <w:tcW w:w="550" w:type="dxa"/>
            <w:gridSpan w:val="5"/>
            <w:vAlign w:val="center"/>
          </w:tcPr>
          <w:p w:rsidR="001C21F6" w:rsidRDefault="001C21F6">
            <w:pPr>
              <w:rPr>
                <w:sz w:val="18"/>
              </w:rPr>
            </w:pPr>
          </w:p>
        </w:tc>
        <w:tc>
          <w:tcPr>
            <w:tcW w:w="1870" w:type="dxa"/>
            <w:gridSpan w:val="5"/>
            <w:tcBorders>
              <w:top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r>
              <w:rPr>
                <w:sz w:val="18"/>
                <w:lang w:val="de-DE"/>
              </w:rPr>
              <w:t>Workplace</w:t>
            </w:r>
          </w:p>
        </w:tc>
        <w:tc>
          <w:tcPr>
            <w:tcW w:w="550" w:type="dxa"/>
            <w:gridSpan w:val="2"/>
            <w:vAlign w:val="center"/>
          </w:tcPr>
          <w:p w:rsidR="001C21F6" w:rsidRDefault="001C21F6">
            <w:pPr>
              <w:rPr>
                <w:sz w:val="20"/>
              </w:rPr>
            </w:pPr>
            <w:r>
              <w:rPr>
                <w:sz w:val="20"/>
              </w:rPr>
              <w:t>von:</w:t>
            </w:r>
          </w:p>
        </w:tc>
        <w:tc>
          <w:tcPr>
            <w:tcW w:w="1650" w:type="dxa"/>
            <w:gridSpan w:val="6"/>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6010" w:type="dxa"/>
            <w:gridSpan w:val="20"/>
            <w:tcBorders>
              <w:bottom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6010" w:type="dxa"/>
            <w:gridSpan w:val="20"/>
            <w:tcBorders>
              <w:top w:val="single" w:sz="4" w:space="0" w:color="auto"/>
            </w:tcBorders>
            <w:vAlign w:val="center"/>
          </w:tcPr>
          <w:p w:rsidR="001C21F6" w:rsidRDefault="001C21F6">
            <w:pPr>
              <w:rPr>
                <w:sz w:val="18"/>
              </w:rPr>
            </w:pPr>
            <w:r>
              <w:rPr>
                <w:sz w:val="18"/>
              </w:rPr>
              <w:t>Patches von Drittanbietern:</w:t>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6010" w:type="dxa"/>
            <w:gridSpan w:val="20"/>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390" w:type="dxa"/>
            <w:gridSpan w:val="2"/>
            <w:vAlign w:val="center"/>
          </w:tcPr>
          <w:p w:rsidR="001C21F6" w:rsidRDefault="001C21F6">
            <w:pPr>
              <w:rPr>
                <w:sz w:val="18"/>
                <w:lang w:val="de-DE"/>
              </w:rPr>
            </w:pPr>
          </w:p>
        </w:tc>
        <w:tc>
          <w:tcPr>
            <w:tcW w:w="550" w:type="dxa"/>
            <w:gridSpan w:val="2"/>
            <w:vAlign w:val="center"/>
          </w:tcPr>
          <w:p w:rsidR="001C21F6" w:rsidRDefault="001C21F6">
            <w:pPr>
              <w:rPr>
                <w:sz w:val="20"/>
              </w:rPr>
            </w:pPr>
            <w:r>
              <w:rPr>
                <w:sz w:val="20"/>
              </w:rPr>
              <w:t>von:</w:t>
            </w:r>
          </w:p>
        </w:tc>
        <w:tc>
          <w:tcPr>
            <w:tcW w:w="1650" w:type="dxa"/>
            <w:gridSpan w:val="6"/>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550" w:type="dxa"/>
            <w:gridSpan w:val="5"/>
            <w:vAlign w:val="center"/>
          </w:tcPr>
          <w:p w:rsidR="001C21F6" w:rsidRDefault="001C21F6">
            <w:pPr>
              <w:rPr>
                <w:sz w:val="18"/>
              </w:rPr>
            </w:pPr>
            <w:r>
              <w:rPr>
                <w:sz w:val="18"/>
              </w:rPr>
              <w:t>bis:</w:t>
            </w:r>
          </w:p>
        </w:tc>
        <w:tc>
          <w:tcPr>
            <w:tcW w:w="1870" w:type="dxa"/>
            <w:gridSpan w:val="5"/>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6010" w:type="dxa"/>
            <w:gridSpan w:val="20"/>
            <w:tcBorders>
              <w:bottom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6010" w:type="dxa"/>
            <w:gridSpan w:val="20"/>
            <w:tcBorders>
              <w:top w:val="single" w:sz="4" w:space="0" w:color="auto"/>
            </w:tcBorders>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995" w:type="dxa"/>
            <w:gridSpan w:val="5"/>
            <w:vAlign w:val="center"/>
          </w:tcPr>
          <w:p w:rsidR="001C21F6" w:rsidRDefault="001C21F6">
            <w:pPr>
              <w:rPr>
                <w:sz w:val="18"/>
                <w:lang w:val="de-DE"/>
              </w:rPr>
            </w:pPr>
            <w:r>
              <w:rPr>
                <w:sz w:val="18"/>
                <w:lang w:val="de-DE"/>
              </w:rPr>
              <w:t>SAP Plug-Ins:</w:t>
            </w:r>
          </w:p>
        </w:tc>
        <w:tc>
          <w:tcPr>
            <w:tcW w:w="1925" w:type="dxa"/>
            <w:gridSpan w:val="7"/>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3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660" w:type="dxa"/>
            <w:gridSpan w:val="5"/>
            <w:vAlign w:val="center"/>
          </w:tcPr>
          <w:p w:rsidR="001C21F6" w:rsidRDefault="001C21F6">
            <w:pPr>
              <w:rPr>
                <w:sz w:val="18"/>
              </w:rPr>
            </w:pPr>
          </w:p>
        </w:tc>
        <w:tc>
          <w:tcPr>
            <w:tcW w:w="1430" w:type="dxa"/>
            <w:gridSpan w:val="3"/>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995" w:type="dxa"/>
            <w:gridSpan w:val="5"/>
            <w:vAlign w:val="center"/>
          </w:tcPr>
          <w:p w:rsidR="001C21F6" w:rsidRDefault="001C21F6">
            <w:pPr>
              <w:rPr>
                <w:sz w:val="18"/>
                <w:lang w:val="de-DE"/>
              </w:rPr>
            </w:pPr>
          </w:p>
        </w:tc>
        <w:tc>
          <w:tcPr>
            <w:tcW w:w="1925" w:type="dxa"/>
            <w:gridSpan w:val="7"/>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3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660" w:type="dxa"/>
            <w:gridSpan w:val="5"/>
            <w:vAlign w:val="center"/>
          </w:tcPr>
          <w:p w:rsidR="001C21F6" w:rsidRDefault="001C21F6">
            <w:pPr>
              <w:rPr>
                <w:sz w:val="18"/>
              </w:rPr>
            </w:pPr>
          </w:p>
        </w:tc>
        <w:tc>
          <w:tcPr>
            <w:tcW w:w="1430" w:type="dxa"/>
            <w:gridSpan w:val="3"/>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995" w:type="dxa"/>
            <w:gridSpan w:val="5"/>
            <w:vAlign w:val="center"/>
          </w:tcPr>
          <w:p w:rsidR="001C21F6" w:rsidRDefault="001C21F6">
            <w:pPr>
              <w:rPr>
                <w:sz w:val="18"/>
                <w:lang w:val="de-DE"/>
              </w:rPr>
            </w:pPr>
          </w:p>
        </w:tc>
        <w:tc>
          <w:tcPr>
            <w:tcW w:w="1925" w:type="dxa"/>
            <w:gridSpan w:val="7"/>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3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660" w:type="dxa"/>
            <w:gridSpan w:val="5"/>
            <w:vAlign w:val="center"/>
          </w:tcPr>
          <w:p w:rsidR="001C21F6" w:rsidRDefault="001C21F6">
            <w:pPr>
              <w:rPr>
                <w:sz w:val="18"/>
              </w:rPr>
            </w:pPr>
          </w:p>
        </w:tc>
        <w:tc>
          <w:tcPr>
            <w:tcW w:w="1430" w:type="dxa"/>
            <w:gridSpan w:val="3"/>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995" w:type="dxa"/>
            <w:gridSpan w:val="5"/>
            <w:vAlign w:val="center"/>
          </w:tcPr>
          <w:p w:rsidR="001C21F6" w:rsidRDefault="001C21F6">
            <w:pPr>
              <w:rPr>
                <w:sz w:val="18"/>
                <w:lang w:val="de-DE"/>
              </w:rPr>
            </w:pPr>
          </w:p>
        </w:tc>
        <w:tc>
          <w:tcPr>
            <w:tcW w:w="1925" w:type="dxa"/>
            <w:gridSpan w:val="7"/>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3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660" w:type="dxa"/>
            <w:gridSpan w:val="5"/>
            <w:vAlign w:val="center"/>
          </w:tcPr>
          <w:p w:rsidR="001C21F6" w:rsidRDefault="001C21F6">
            <w:pPr>
              <w:rPr>
                <w:sz w:val="18"/>
              </w:rPr>
            </w:pPr>
          </w:p>
        </w:tc>
        <w:tc>
          <w:tcPr>
            <w:tcW w:w="1430" w:type="dxa"/>
            <w:gridSpan w:val="3"/>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1995" w:type="dxa"/>
            <w:gridSpan w:val="5"/>
            <w:vAlign w:val="center"/>
          </w:tcPr>
          <w:p w:rsidR="001C21F6" w:rsidRDefault="001C21F6">
            <w:pPr>
              <w:rPr>
                <w:sz w:val="18"/>
                <w:lang w:val="de-DE"/>
              </w:rPr>
            </w:pPr>
          </w:p>
        </w:tc>
        <w:tc>
          <w:tcPr>
            <w:tcW w:w="1925" w:type="dxa"/>
            <w:gridSpan w:val="7"/>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3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660" w:type="dxa"/>
            <w:gridSpan w:val="5"/>
            <w:vAlign w:val="center"/>
          </w:tcPr>
          <w:p w:rsidR="001C21F6" w:rsidRDefault="001C21F6">
            <w:pPr>
              <w:rPr>
                <w:sz w:val="18"/>
              </w:rPr>
            </w:pPr>
          </w:p>
        </w:tc>
        <w:tc>
          <w:tcPr>
            <w:tcW w:w="1430" w:type="dxa"/>
            <w:gridSpan w:val="3"/>
            <w:vAlign w:val="center"/>
          </w:tcPr>
          <w:p w:rsidR="001C21F6" w:rsidRDefault="001C21F6">
            <w:pPr>
              <w:rPr>
                <w:sz w:val="18"/>
              </w:rPr>
            </w:pPr>
          </w:p>
        </w:tc>
        <w:tc>
          <w:tcPr>
            <w:tcW w:w="160" w:type="dxa"/>
            <w:tcBorders>
              <w:right w:val="single" w:sz="4" w:space="0" w:color="auto"/>
            </w:tcBorders>
            <w:vAlign w:val="center"/>
          </w:tcPr>
          <w:p w:rsidR="001C21F6" w:rsidRDefault="001C21F6">
            <w:pPr>
              <w:rPr>
                <w:sz w:val="18"/>
              </w:rPr>
            </w:pPr>
          </w:p>
        </w:tc>
        <w:tc>
          <w:tcPr>
            <w:tcW w:w="3580" w:type="dxa"/>
            <w:gridSpan w:val="2"/>
            <w:tcBorders>
              <w:left w:val="single" w:sz="4" w:space="0" w:color="auto"/>
              <w:bottom w:val="single" w:sz="4" w:space="0" w:color="auto"/>
              <w:right w:val="single" w:sz="4" w:space="0" w:color="auto"/>
            </w:tcBorders>
            <w:shd w:val="clear" w:color="auto" w:fill="D9D9D9"/>
            <w:vAlign w:val="center"/>
          </w:tcPr>
          <w:p w:rsidR="001C21F6" w:rsidRDefault="001C21F6">
            <w:pPr>
              <w:rPr>
                <w:sz w:val="15"/>
              </w:rPr>
            </w:pPr>
          </w:p>
        </w:tc>
      </w:tr>
      <w:tr w:rsidR="001C21F6">
        <w:tblPrEx>
          <w:tblCellMar>
            <w:top w:w="0" w:type="dxa"/>
            <w:bottom w:w="0" w:type="dxa"/>
          </w:tblCellMar>
        </w:tblPrEx>
        <w:trPr>
          <w:trHeight w:hRule="exact" w:val="255"/>
        </w:trPr>
        <w:tc>
          <w:tcPr>
            <w:tcW w:w="9750" w:type="dxa"/>
            <w:gridSpan w:val="23"/>
            <w:vAlign w:val="center"/>
          </w:tcPr>
          <w:p w:rsidR="001C21F6" w:rsidRDefault="001C21F6">
            <w:pPr>
              <w:rPr>
                <w:sz w:val="18"/>
              </w:rPr>
            </w:pPr>
          </w:p>
        </w:tc>
      </w:tr>
      <w:tr w:rsidR="001C21F6">
        <w:tblPrEx>
          <w:tblCellMar>
            <w:top w:w="0" w:type="dxa"/>
            <w:bottom w:w="0" w:type="dxa"/>
          </w:tblCellMar>
        </w:tblPrEx>
        <w:trPr>
          <w:trHeight w:hRule="exact" w:val="255"/>
        </w:trPr>
        <w:tc>
          <w:tcPr>
            <w:tcW w:w="9750" w:type="dxa"/>
            <w:gridSpan w:val="23"/>
            <w:shd w:val="clear" w:color="auto" w:fill="C0C0C0"/>
            <w:vAlign w:val="center"/>
          </w:tcPr>
          <w:p w:rsidR="001C21F6" w:rsidRDefault="001C21F6">
            <w:pPr>
              <w:rPr>
                <w:b/>
                <w:bCs/>
                <w:sz w:val="20"/>
              </w:rPr>
            </w:pPr>
            <w:r>
              <w:rPr>
                <w:b/>
                <w:bCs/>
                <w:sz w:val="20"/>
              </w:rPr>
              <w:t>Erledigungsvermerke (durch SAP R/3 Basis Betrieb auszufüllen)</w:t>
            </w:r>
          </w:p>
        </w:tc>
      </w:tr>
      <w:tr w:rsidR="001C21F6">
        <w:tblPrEx>
          <w:tblCellMar>
            <w:top w:w="0" w:type="dxa"/>
            <w:bottom w:w="0" w:type="dxa"/>
          </w:tblCellMar>
        </w:tblPrEx>
        <w:trPr>
          <w:trHeight w:hRule="exact" w:val="255"/>
        </w:trPr>
        <w:tc>
          <w:tcPr>
            <w:tcW w:w="9750" w:type="dxa"/>
            <w:gridSpan w:val="23"/>
            <w:vAlign w:val="center"/>
          </w:tcPr>
          <w:p w:rsidR="001C21F6" w:rsidRDefault="001C21F6">
            <w:pPr>
              <w:rPr>
                <w:sz w:val="18"/>
              </w:rPr>
            </w:pPr>
          </w:p>
        </w:tc>
      </w:tr>
      <w:tr w:rsidR="001C21F6">
        <w:tblPrEx>
          <w:tblCellMar>
            <w:top w:w="0" w:type="dxa"/>
            <w:bottom w:w="0" w:type="dxa"/>
          </w:tblCellMar>
        </w:tblPrEx>
        <w:trPr>
          <w:trHeight w:hRule="exact" w:val="255"/>
        </w:trPr>
        <w:tc>
          <w:tcPr>
            <w:tcW w:w="950" w:type="dxa"/>
            <w:vAlign w:val="center"/>
          </w:tcPr>
          <w:p w:rsidR="001C21F6" w:rsidRDefault="001C21F6">
            <w:pPr>
              <w:rPr>
                <w:b/>
                <w:bCs/>
                <w:sz w:val="18"/>
                <w:lang w:val="de-DE"/>
              </w:rPr>
            </w:pPr>
            <w:r>
              <w:rPr>
                <w:b/>
                <w:bCs/>
                <w:sz w:val="18"/>
                <w:lang w:val="de-DE"/>
              </w:rPr>
              <w:t>Datum:</w:t>
            </w:r>
          </w:p>
        </w:tc>
        <w:tc>
          <w:tcPr>
            <w:tcW w:w="1593" w:type="dxa"/>
            <w:gridSpan w:val="7"/>
            <w:tcBorders>
              <w:bottom w:val="single" w:sz="4" w:space="0" w:color="auto"/>
            </w:tcBorders>
            <w:vAlign w:val="center"/>
          </w:tcPr>
          <w:p w:rsidR="001C21F6" w:rsidRDefault="001C21F6">
            <w:pPr>
              <w:rPr>
                <w:b/>
                <w:bCs/>
                <w:sz w:val="20"/>
                <w:lang w:val="de-DE"/>
              </w:rPr>
            </w:pPr>
            <w:r>
              <w:rPr>
                <w:sz w:val="18"/>
                <w:lang w:val="it-IT"/>
              </w:rPr>
              <w:fldChar w:fldCharType="begin">
                <w:ffData>
                  <w:name w:val=""/>
                  <w:enabled/>
                  <w:calcOnExit w:val="0"/>
                  <w:textInput>
                    <w:maxLength w:val="1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2477" w:type="dxa"/>
            <w:gridSpan w:val="10"/>
            <w:vAlign w:val="center"/>
          </w:tcPr>
          <w:p w:rsidR="001C21F6" w:rsidRDefault="001C21F6">
            <w:pPr>
              <w:jc w:val="right"/>
              <w:rPr>
                <w:b/>
                <w:bCs/>
                <w:sz w:val="18"/>
              </w:rPr>
            </w:pPr>
            <w:r>
              <w:rPr>
                <w:b/>
                <w:bCs/>
                <w:sz w:val="18"/>
              </w:rPr>
              <w:t>Importiert durch:</w:t>
            </w:r>
          </w:p>
        </w:tc>
        <w:tc>
          <w:tcPr>
            <w:tcW w:w="1870" w:type="dxa"/>
            <w:gridSpan w:val="4"/>
            <w:tcBorders>
              <w:bottom w:val="single" w:sz="4" w:space="0" w:color="auto"/>
            </w:tcBorders>
            <w:vAlign w:val="center"/>
          </w:tcPr>
          <w:p w:rsidR="001C21F6" w:rsidRDefault="001C21F6">
            <w:pPr>
              <w:rPr>
                <w:b/>
                <w:bCs/>
                <w:sz w:val="18"/>
              </w:rPr>
            </w:pPr>
            <w:r>
              <w:rPr>
                <w:sz w:val="18"/>
                <w:lang w:val="it-IT"/>
              </w:rPr>
              <w:fldChar w:fldCharType="begin">
                <w:ffData>
                  <w:name w:val=""/>
                  <w:enabled/>
                  <w:calcOnExit w:val="0"/>
                  <w:textInput>
                    <w:maxLength w:val="2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2860" w:type="dxa"/>
            <w:vAlign w:val="center"/>
          </w:tcPr>
          <w:p w:rsidR="001C21F6" w:rsidRDefault="001C21F6">
            <w:pPr>
              <w:rPr>
                <w:sz w:val="18"/>
              </w:rPr>
            </w:pPr>
          </w:p>
        </w:tc>
      </w:tr>
      <w:tr w:rsidR="001C21F6">
        <w:tblPrEx>
          <w:tblCellMar>
            <w:top w:w="0" w:type="dxa"/>
            <w:bottom w:w="0" w:type="dxa"/>
          </w:tblCellMar>
        </w:tblPrEx>
        <w:trPr>
          <w:cantSplit/>
          <w:trHeight w:hRule="exact" w:val="255"/>
        </w:trPr>
        <w:tc>
          <w:tcPr>
            <w:tcW w:w="9750" w:type="dxa"/>
            <w:gridSpan w:val="23"/>
            <w:vAlign w:val="center"/>
          </w:tcPr>
          <w:p w:rsidR="001C21F6" w:rsidRDefault="001C21F6">
            <w:pPr>
              <w:rPr>
                <w:b/>
                <w:bCs/>
                <w:sz w:val="18"/>
              </w:rPr>
            </w:pPr>
          </w:p>
        </w:tc>
      </w:tr>
      <w:tr w:rsidR="001C21F6">
        <w:tblPrEx>
          <w:tblCellMar>
            <w:top w:w="0" w:type="dxa"/>
            <w:bottom w:w="0" w:type="dxa"/>
          </w:tblCellMar>
        </w:tblPrEx>
        <w:trPr>
          <w:trHeight w:hRule="exact" w:val="255"/>
        </w:trPr>
        <w:tc>
          <w:tcPr>
            <w:tcW w:w="950" w:type="dxa"/>
            <w:vAlign w:val="center"/>
          </w:tcPr>
          <w:p w:rsidR="001C21F6" w:rsidRDefault="001C21F6">
            <w:pPr>
              <w:rPr>
                <w:b/>
                <w:bCs/>
                <w:sz w:val="18"/>
                <w:lang w:val="de-DE"/>
              </w:rPr>
            </w:pPr>
            <w:r>
              <w:rPr>
                <w:b/>
                <w:bCs/>
                <w:sz w:val="18"/>
                <w:lang w:val="de-DE"/>
              </w:rPr>
              <w:t>Status:</w:t>
            </w:r>
          </w:p>
        </w:tc>
        <w:tc>
          <w:tcPr>
            <w:tcW w:w="1593" w:type="dxa"/>
            <w:gridSpan w:val="7"/>
            <w:tcBorders>
              <w:bottom w:val="single" w:sz="4" w:space="0" w:color="auto"/>
            </w:tcBorders>
            <w:vAlign w:val="center"/>
          </w:tcPr>
          <w:p w:rsidR="001C21F6" w:rsidRDefault="001C21F6">
            <w:pPr>
              <w:rPr>
                <w:b/>
                <w:bCs/>
                <w:sz w:val="20"/>
                <w:lang w:val="de-DE"/>
              </w:rPr>
            </w:pPr>
            <w:r>
              <w:rPr>
                <w:sz w:val="18"/>
                <w:lang w:val="it-IT"/>
              </w:rPr>
              <w:fldChar w:fldCharType="begin">
                <w:ffData>
                  <w:name w:val=""/>
                  <w:enabled/>
                  <w:calcOnExit w:val="0"/>
                  <w:textInput>
                    <w:maxLength w:val="3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c>
          <w:tcPr>
            <w:tcW w:w="7207" w:type="dxa"/>
            <w:gridSpan w:val="15"/>
            <w:vAlign w:val="center"/>
          </w:tcPr>
          <w:p w:rsidR="001C21F6" w:rsidRDefault="001C21F6">
            <w:pPr>
              <w:rPr>
                <w:b/>
                <w:bCs/>
                <w:sz w:val="18"/>
              </w:rPr>
            </w:pPr>
          </w:p>
        </w:tc>
      </w:tr>
      <w:tr w:rsidR="001C21F6">
        <w:tblPrEx>
          <w:tblCellMar>
            <w:top w:w="0" w:type="dxa"/>
            <w:bottom w:w="0" w:type="dxa"/>
          </w:tblCellMar>
        </w:tblPrEx>
        <w:trPr>
          <w:trHeight w:hRule="exact" w:val="255"/>
        </w:trPr>
        <w:tc>
          <w:tcPr>
            <w:tcW w:w="9750" w:type="dxa"/>
            <w:gridSpan w:val="23"/>
            <w:vAlign w:val="center"/>
          </w:tcPr>
          <w:p w:rsidR="001C21F6" w:rsidRDefault="001C21F6">
            <w:pPr>
              <w:rPr>
                <w:b/>
                <w:bCs/>
                <w:sz w:val="18"/>
              </w:rPr>
            </w:pPr>
          </w:p>
        </w:tc>
      </w:tr>
      <w:tr w:rsidR="001C21F6">
        <w:tblPrEx>
          <w:tblCellMar>
            <w:top w:w="0" w:type="dxa"/>
            <w:bottom w:w="0" w:type="dxa"/>
          </w:tblCellMar>
        </w:tblPrEx>
        <w:trPr>
          <w:cantSplit/>
          <w:trHeight w:hRule="exact" w:val="255"/>
        </w:trPr>
        <w:tc>
          <w:tcPr>
            <w:tcW w:w="1500" w:type="dxa"/>
            <w:gridSpan w:val="3"/>
            <w:vAlign w:val="center"/>
          </w:tcPr>
          <w:p w:rsidR="001C21F6" w:rsidRDefault="001C21F6">
            <w:pPr>
              <w:rPr>
                <w:b/>
                <w:bCs/>
                <w:sz w:val="18"/>
                <w:lang w:val="de-DE"/>
              </w:rPr>
            </w:pPr>
            <w:r>
              <w:rPr>
                <w:b/>
                <w:bCs/>
                <w:sz w:val="18"/>
                <w:lang w:val="de-DE"/>
              </w:rPr>
              <w:t>Bemerkungen:</w:t>
            </w:r>
          </w:p>
        </w:tc>
        <w:tc>
          <w:tcPr>
            <w:tcW w:w="8250" w:type="dxa"/>
            <w:gridSpan w:val="20"/>
            <w:tcBorders>
              <w:bottom w:val="single" w:sz="4" w:space="0" w:color="auto"/>
            </w:tcBorders>
            <w:vAlign w:val="center"/>
          </w:tcPr>
          <w:p w:rsidR="001C21F6" w:rsidRDefault="001C21F6">
            <w:pPr>
              <w:rPr>
                <w:sz w:val="18"/>
              </w:rPr>
            </w:pPr>
            <w:r>
              <w:rPr>
                <w:sz w:val="18"/>
                <w:lang w:val="it-IT"/>
              </w:rPr>
              <w:fldChar w:fldCharType="begin">
                <w:ffData>
                  <w:name w:val=""/>
                  <w:enabled/>
                  <w:calcOnExit w:val="0"/>
                  <w:textInput>
                    <w:maxLength w:val="6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r>
      <w:tr w:rsidR="001C21F6">
        <w:tblPrEx>
          <w:tblCellMar>
            <w:top w:w="0" w:type="dxa"/>
            <w:bottom w:w="0" w:type="dxa"/>
          </w:tblCellMar>
        </w:tblPrEx>
        <w:trPr>
          <w:cantSplit/>
          <w:trHeight w:hRule="exact" w:val="255"/>
        </w:trPr>
        <w:tc>
          <w:tcPr>
            <w:tcW w:w="1500" w:type="dxa"/>
            <w:gridSpan w:val="3"/>
            <w:vAlign w:val="center"/>
          </w:tcPr>
          <w:p w:rsidR="001C21F6" w:rsidRDefault="001C21F6">
            <w:pPr>
              <w:rPr>
                <w:sz w:val="18"/>
                <w:lang w:val="de-DE"/>
              </w:rPr>
            </w:pPr>
          </w:p>
        </w:tc>
        <w:tc>
          <w:tcPr>
            <w:tcW w:w="8250" w:type="dxa"/>
            <w:gridSpan w:val="20"/>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Text159"/>
                  <w:enabled/>
                  <w:calcOnExit w:val="0"/>
                  <w:textInput>
                    <w:maxLength w:val="6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r>
      <w:tr w:rsidR="001C21F6">
        <w:tblPrEx>
          <w:tblCellMar>
            <w:top w:w="0" w:type="dxa"/>
            <w:bottom w:w="0" w:type="dxa"/>
          </w:tblCellMar>
        </w:tblPrEx>
        <w:trPr>
          <w:cantSplit/>
          <w:trHeight w:hRule="exact" w:val="255"/>
        </w:trPr>
        <w:tc>
          <w:tcPr>
            <w:tcW w:w="1500" w:type="dxa"/>
            <w:gridSpan w:val="3"/>
            <w:vAlign w:val="center"/>
          </w:tcPr>
          <w:p w:rsidR="001C21F6" w:rsidRDefault="001C21F6">
            <w:pPr>
              <w:rPr>
                <w:sz w:val="18"/>
                <w:lang w:val="de-DE"/>
              </w:rPr>
            </w:pPr>
          </w:p>
        </w:tc>
        <w:tc>
          <w:tcPr>
            <w:tcW w:w="8250" w:type="dxa"/>
            <w:gridSpan w:val="20"/>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Text159"/>
                  <w:enabled/>
                  <w:calcOnExit w:val="0"/>
                  <w:textInput>
                    <w:maxLength w:val="6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r>
      <w:tr w:rsidR="001C21F6">
        <w:tblPrEx>
          <w:tblCellMar>
            <w:top w:w="0" w:type="dxa"/>
            <w:bottom w:w="0" w:type="dxa"/>
          </w:tblCellMar>
        </w:tblPrEx>
        <w:trPr>
          <w:cantSplit/>
          <w:trHeight w:hRule="exact" w:val="284"/>
        </w:trPr>
        <w:tc>
          <w:tcPr>
            <w:tcW w:w="1500" w:type="dxa"/>
            <w:gridSpan w:val="3"/>
            <w:vAlign w:val="center"/>
          </w:tcPr>
          <w:p w:rsidR="001C21F6" w:rsidRDefault="001C21F6">
            <w:pPr>
              <w:rPr>
                <w:sz w:val="18"/>
                <w:lang w:val="de-DE"/>
              </w:rPr>
            </w:pPr>
          </w:p>
        </w:tc>
        <w:tc>
          <w:tcPr>
            <w:tcW w:w="8250" w:type="dxa"/>
            <w:gridSpan w:val="20"/>
            <w:tcBorders>
              <w:top w:val="single" w:sz="4" w:space="0" w:color="auto"/>
              <w:bottom w:val="single" w:sz="4" w:space="0" w:color="auto"/>
            </w:tcBorders>
            <w:vAlign w:val="center"/>
          </w:tcPr>
          <w:p w:rsidR="001C21F6" w:rsidRDefault="001C21F6">
            <w:pPr>
              <w:rPr>
                <w:sz w:val="18"/>
              </w:rPr>
            </w:pPr>
            <w:r>
              <w:rPr>
                <w:sz w:val="18"/>
                <w:lang w:val="it-IT"/>
              </w:rPr>
              <w:fldChar w:fldCharType="begin">
                <w:ffData>
                  <w:name w:val="Text159"/>
                  <w:enabled/>
                  <w:calcOnExit w:val="0"/>
                  <w:textInput>
                    <w:maxLength w:val="60"/>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p>
        </w:tc>
      </w:tr>
    </w:tbl>
    <w:p w:rsidR="001C21F6" w:rsidRDefault="001C21F6">
      <w:pPr>
        <w:widowControl w:val="0"/>
        <w:tabs>
          <w:tab w:val="left" w:pos="585"/>
        </w:tabs>
        <w:rPr>
          <w:lang w:val="de-DE"/>
        </w:rPr>
      </w:pPr>
    </w:p>
    <w:sectPr w:rsidR="001C21F6">
      <w:headerReference w:type="default" r:id="rId12"/>
      <w:footerReference w:type="default" r:id="rId13"/>
      <w:headerReference w:type="first" r:id="rId14"/>
      <w:footerReference w:type="first" r:id="rId15"/>
      <w:pgSz w:w="11906" w:h="16838" w:code="9"/>
      <w:pgMar w:top="261" w:right="851" w:bottom="24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C9" w:rsidRDefault="00EB0BC9">
      <w:r>
        <w:separator/>
      </w:r>
    </w:p>
  </w:endnote>
  <w:endnote w:type="continuationSeparator" w:id="0">
    <w:p w:rsidR="00EB0BC9" w:rsidRDefault="00EB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A7" w:rsidRDefault="000017A7" w:rsidP="000017A7">
    <w:pPr>
      <w:pStyle w:val="Fuzeile"/>
      <w:pBdr>
        <w:top w:val="single" w:sz="4" w:space="0" w:color="auto"/>
      </w:pBdr>
      <w:tabs>
        <w:tab w:val="clear" w:pos="9072"/>
        <w:tab w:val="right" w:pos="9680"/>
      </w:tabs>
      <w:rPr>
        <w:sz w:val="16"/>
      </w:rPr>
    </w:pPr>
    <w:r>
      <w:rPr>
        <w:sz w:val="16"/>
        <w:lang w:val="de-DE"/>
      </w:rPr>
      <w:t xml:space="preserve">Customer Service </w:t>
    </w:r>
    <w:r>
      <w:rPr>
        <w:sz w:val="16"/>
      </w:rPr>
      <w:t xml:space="preserve">/ </w:t>
    </w:r>
    <w:r w:rsidRPr="007D1905">
      <w:rPr>
        <w:sz w:val="16"/>
      </w:rPr>
      <w:t>SAP Betrieb: Support Packages / Patches / PlugIns</w:t>
    </w:r>
    <w:r>
      <w:rPr>
        <w:sz w:val="16"/>
      </w:rPr>
      <w:tab/>
      <w:t xml:space="preserve">Seite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Pr>
        <w:noProof/>
        <w:sz w:val="16"/>
      </w:rPr>
      <w:t>2</w:t>
    </w:r>
    <w:r>
      <w:rPr>
        <w:sz w:val="16"/>
      </w:rPr>
      <w:fldChar w:fldCharType="end"/>
    </w:r>
  </w:p>
  <w:p w:rsidR="00475AAD" w:rsidRPr="000017A7" w:rsidRDefault="000017A7" w:rsidP="000017A7">
    <w:pPr>
      <w:pStyle w:val="Fuzeile"/>
      <w:rPr>
        <w:sz w:val="16"/>
      </w:rPr>
    </w:pPr>
    <w:r>
      <w:rPr>
        <w:sz w:val="16"/>
      </w:rPr>
      <w:t>Version 18.04.2018 / ersetzt Version vom: 15.01.2015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AD" w:rsidRDefault="00F334F1" w:rsidP="000017A7">
    <w:pPr>
      <w:pStyle w:val="Fuzeile"/>
      <w:pBdr>
        <w:top w:val="single" w:sz="4" w:space="0" w:color="auto"/>
      </w:pBdr>
      <w:tabs>
        <w:tab w:val="clear" w:pos="9072"/>
        <w:tab w:val="right" w:pos="9680"/>
      </w:tabs>
      <w:rPr>
        <w:sz w:val="16"/>
      </w:rPr>
    </w:pPr>
    <w:r>
      <w:rPr>
        <w:sz w:val="16"/>
        <w:lang w:val="de-DE"/>
      </w:rPr>
      <w:t>Customer Service</w:t>
    </w:r>
    <w:r w:rsidR="00475AAD">
      <w:rPr>
        <w:sz w:val="16"/>
        <w:lang w:val="de-DE"/>
      </w:rPr>
      <w:t xml:space="preserve"> </w:t>
    </w:r>
    <w:r w:rsidR="00475AAD">
      <w:rPr>
        <w:sz w:val="16"/>
      </w:rPr>
      <w:t xml:space="preserve">/ </w:t>
    </w:r>
    <w:r w:rsidR="007D1905" w:rsidRPr="007D1905">
      <w:rPr>
        <w:sz w:val="16"/>
      </w:rPr>
      <w:t>SAP Betrieb: Support Packages / Patches / PlugIns</w:t>
    </w:r>
    <w:r w:rsidR="00475AAD">
      <w:rPr>
        <w:sz w:val="16"/>
      </w:rPr>
      <w:tab/>
      <w:t xml:space="preserve">Seite </w:t>
    </w:r>
    <w:r w:rsidR="00475AAD">
      <w:rPr>
        <w:sz w:val="16"/>
      </w:rPr>
      <w:fldChar w:fldCharType="begin"/>
    </w:r>
    <w:r w:rsidR="00475AAD">
      <w:rPr>
        <w:sz w:val="16"/>
      </w:rPr>
      <w:instrText xml:space="preserve"> PAGE </w:instrText>
    </w:r>
    <w:r w:rsidR="00475AAD">
      <w:rPr>
        <w:sz w:val="16"/>
      </w:rPr>
      <w:fldChar w:fldCharType="separate"/>
    </w:r>
    <w:r w:rsidR="000017A7">
      <w:rPr>
        <w:noProof/>
        <w:sz w:val="16"/>
      </w:rPr>
      <w:t>1</w:t>
    </w:r>
    <w:r w:rsidR="00475AAD">
      <w:rPr>
        <w:sz w:val="16"/>
      </w:rPr>
      <w:fldChar w:fldCharType="end"/>
    </w:r>
    <w:r w:rsidR="00475AAD">
      <w:rPr>
        <w:sz w:val="16"/>
      </w:rPr>
      <w:t xml:space="preserve"> von </w:t>
    </w:r>
    <w:r w:rsidR="00475AAD">
      <w:rPr>
        <w:sz w:val="16"/>
      </w:rPr>
      <w:fldChar w:fldCharType="begin"/>
    </w:r>
    <w:r w:rsidR="00475AAD">
      <w:rPr>
        <w:sz w:val="16"/>
      </w:rPr>
      <w:instrText xml:space="preserve"> NUMPAGES </w:instrText>
    </w:r>
    <w:r w:rsidR="00475AAD">
      <w:rPr>
        <w:sz w:val="16"/>
      </w:rPr>
      <w:fldChar w:fldCharType="separate"/>
    </w:r>
    <w:r w:rsidR="000017A7">
      <w:rPr>
        <w:noProof/>
        <w:sz w:val="16"/>
      </w:rPr>
      <w:t>2</w:t>
    </w:r>
    <w:r w:rsidR="00475AAD">
      <w:rPr>
        <w:sz w:val="16"/>
      </w:rPr>
      <w:fldChar w:fldCharType="end"/>
    </w:r>
  </w:p>
  <w:p w:rsidR="00475AAD" w:rsidRDefault="00475AAD">
    <w:pPr>
      <w:pStyle w:val="Fuzeile"/>
      <w:rPr>
        <w:sz w:val="16"/>
      </w:rPr>
    </w:pPr>
    <w:r>
      <w:rPr>
        <w:sz w:val="16"/>
      </w:rPr>
      <w:t xml:space="preserve">Version </w:t>
    </w:r>
    <w:r w:rsidR="000017A7">
      <w:rPr>
        <w:sz w:val="16"/>
      </w:rPr>
      <w:t>18.04.2018</w:t>
    </w:r>
    <w:r>
      <w:rPr>
        <w:sz w:val="16"/>
      </w:rPr>
      <w:t xml:space="preserve"> / ersetzt Version vom: </w:t>
    </w:r>
    <w:r w:rsidR="000017A7">
      <w:rPr>
        <w:sz w:val="16"/>
      </w:rPr>
      <w:t>15.01.2015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C9" w:rsidRDefault="00EB0BC9">
      <w:r>
        <w:separator/>
      </w:r>
    </w:p>
  </w:footnote>
  <w:footnote w:type="continuationSeparator" w:id="0">
    <w:p w:rsidR="00EB0BC9" w:rsidRDefault="00EB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AD" w:rsidRDefault="000017A7">
    <w:pPr>
      <w:pStyle w:val="Kopfzeile"/>
      <w:jc w:val="right"/>
      <w:rPr>
        <w:noProof/>
        <w:lang w:eastAsia="de-CH"/>
      </w:rPr>
    </w:pPr>
    <w:r>
      <w:rPr>
        <w:noProof/>
        <w:lang w:eastAsia="de-CH"/>
      </w:rPr>
      <w:drawing>
        <wp:inline distT="0" distB="0" distL="0" distR="0" wp14:anchorId="0BFD8FEE" wp14:editId="19875117">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rsidR="00475AAD" w:rsidRDefault="00475AA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AD" w:rsidRDefault="000017A7">
    <w:pPr>
      <w:pStyle w:val="Kopfzeile"/>
      <w:jc w:val="right"/>
      <w:rPr>
        <w:noProof/>
        <w:lang w:eastAsia="de-CH"/>
      </w:rPr>
    </w:pPr>
    <w:r>
      <w:rPr>
        <w:noProof/>
        <w:lang w:eastAsia="de-CH"/>
      </w:rPr>
      <w:drawing>
        <wp:inline distT="0" distB="0" distL="0" distR="0" wp14:anchorId="0BFD8FEE" wp14:editId="19875117">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rsidR="00475AAD" w:rsidRDefault="00475AAD">
    <w:pPr>
      <w:pStyle w:val="Kopfzeile"/>
      <w:jc w:val="right"/>
    </w:pPr>
  </w:p>
  <w:tbl>
    <w:tblPr>
      <w:tblW w:w="0" w:type="auto"/>
      <w:tblInd w:w="6434" w:type="dxa"/>
      <w:tblLayout w:type="fixed"/>
      <w:tblCellMar>
        <w:left w:w="0" w:type="dxa"/>
        <w:right w:w="0" w:type="dxa"/>
      </w:tblCellMar>
      <w:tblLook w:val="0000" w:firstRow="0" w:lastRow="0" w:firstColumn="0" w:lastColumn="0" w:noHBand="0" w:noVBand="0"/>
    </w:tblPr>
    <w:tblGrid>
      <w:gridCol w:w="3204"/>
    </w:tblGrid>
    <w:tr w:rsidR="00475AAD">
      <w:tblPrEx>
        <w:tblCellMar>
          <w:top w:w="0" w:type="dxa"/>
          <w:left w:w="0" w:type="dxa"/>
          <w:bottom w:w="0" w:type="dxa"/>
          <w:right w:w="0" w:type="dxa"/>
        </w:tblCellMar>
      </w:tblPrEx>
      <w:trPr>
        <w:cantSplit/>
        <w:trHeight w:hRule="exact" w:val="652"/>
      </w:trPr>
      <w:tc>
        <w:tcPr>
          <w:tcW w:w="3204" w:type="dxa"/>
        </w:tcPr>
        <w:p w:rsidR="00475AAD" w:rsidRDefault="00226F24">
          <w:pPr>
            <w:pStyle w:val="Adressbereich"/>
            <w:tabs>
              <w:tab w:val="clear" w:pos="2268"/>
              <w:tab w:val="left" w:pos="1701"/>
            </w:tabs>
            <w:jc w:val="right"/>
          </w:pPr>
          <w:r>
            <w:rPr>
              <w:rFonts w:ascii="Arial Narrow" w:hAnsi="Arial Narrow"/>
              <w:noProof/>
              <w:sz w:val="20"/>
              <w:lang w:eastAsia="de-CH"/>
            </w:rPr>
            <mc:AlternateContent>
              <mc:Choice Requires="wps">
                <w:drawing>
                  <wp:anchor distT="0" distB="0" distL="114300" distR="114300" simplePos="0" relativeHeight="251657728" behindDoc="0" locked="0" layoutInCell="1" allowOverlap="1">
                    <wp:simplePos x="0" y="0"/>
                    <wp:positionH relativeFrom="column">
                      <wp:posOffset>-4080510</wp:posOffset>
                    </wp:positionH>
                    <wp:positionV relativeFrom="paragraph">
                      <wp:posOffset>374015</wp:posOffset>
                    </wp:positionV>
                    <wp:extent cx="3562350" cy="5695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695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AAD" w:rsidRDefault="007D1905">
                                <w:pPr>
                                  <w:rPr>
                                    <w:b/>
                                    <w:bCs/>
                                    <w:sz w:val="28"/>
                                  </w:rPr>
                                </w:pPr>
                                <w:r>
                                  <w:rPr>
                                    <w:b/>
                                    <w:bCs/>
                                    <w:sz w:val="28"/>
                                  </w:rPr>
                                  <w:t xml:space="preserve">SAP R3 Betrieb: </w:t>
                                </w:r>
                                <w:r w:rsidR="00475AAD">
                                  <w:rPr>
                                    <w:b/>
                                    <w:bCs/>
                                    <w:sz w:val="28"/>
                                  </w:rPr>
                                  <w:t>Support</w:t>
                                </w:r>
                                <w:r w:rsidR="00DC0443">
                                  <w:rPr>
                                    <w:b/>
                                    <w:bCs/>
                                    <w:sz w:val="28"/>
                                  </w:rPr>
                                  <w:t xml:space="preserve"> </w:t>
                                </w:r>
                                <w:r w:rsidR="00475AAD">
                                  <w:rPr>
                                    <w:b/>
                                    <w:bCs/>
                                    <w:sz w:val="28"/>
                                  </w:rPr>
                                  <w:t>Packages / Patches / PlugIn</w:t>
                                </w:r>
                                <w:r>
                                  <w:rPr>
                                    <w:b/>
                                    <w:bCs/>
                                    <w:sz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3pt;margin-top:29.45pt;width:280.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" fillcolor="silver" stroked="f">
                    <v:textbox>
                      <w:txbxContent>
                        <w:p w:rsidR="00475AAD" w:rsidRDefault="007D1905">
                          <w:pPr>
                            <w:rPr>
                              <w:b/>
                              <w:bCs/>
                              <w:sz w:val="28"/>
                            </w:rPr>
                          </w:pPr>
                          <w:r>
                            <w:rPr>
                              <w:b/>
                              <w:bCs/>
                              <w:sz w:val="28"/>
                            </w:rPr>
                            <w:t xml:space="preserve">SAP R3 Betrieb: </w:t>
                          </w:r>
                          <w:r w:rsidR="00475AAD">
                            <w:rPr>
                              <w:b/>
                              <w:bCs/>
                              <w:sz w:val="28"/>
                            </w:rPr>
                            <w:t>Support</w:t>
                          </w:r>
                          <w:r w:rsidR="00DC0443">
                            <w:rPr>
                              <w:b/>
                              <w:bCs/>
                              <w:sz w:val="28"/>
                            </w:rPr>
                            <w:t xml:space="preserve"> </w:t>
                          </w:r>
                          <w:r w:rsidR="00475AAD">
                            <w:rPr>
                              <w:b/>
                              <w:bCs/>
                              <w:sz w:val="28"/>
                            </w:rPr>
                            <w:t>Packages / Patches / PlugIn</w:t>
                          </w:r>
                          <w:r>
                            <w:rPr>
                              <w:b/>
                              <w:bCs/>
                              <w:sz w:val="28"/>
                            </w:rPr>
                            <w:t>s</w:t>
                          </w:r>
                        </w:p>
                      </w:txbxContent>
                    </v:textbox>
                  </v:shape>
                </w:pict>
              </mc:Fallback>
            </mc:AlternateContent>
          </w: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F334F1">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pPr>
            <w:pStyle w:val="Adressbereich"/>
            <w:tabs>
              <w:tab w:val="clear" w:pos="2268"/>
              <w:tab w:val="left" w:pos="1276"/>
            </w:tabs>
            <w:ind w:left="567"/>
            <w:rPr>
              <w:rFonts w:ascii="Arial Narrow" w:hAnsi="Arial Narrow"/>
              <w:sz w:val="16"/>
            </w:rPr>
          </w:pP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rsidP="00934E0E">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rsidP="00934E0E">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pPr>
            <w:pStyle w:val="Adressbereich"/>
            <w:tabs>
              <w:tab w:val="clear" w:pos="2268"/>
              <w:tab w:val="left" w:pos="1276"/>
              <w:tab w:val="left" w:pos="1384"/>
            </w:tabs>
            <w:ind w:left="567"/>
            <w:rPr>
              <w:rFonts w:ascii="Arial Narrow" w:hAnsi="Arial Narrow"/>
              <w:sz w:val="16"/>
            </w:rPr>
          </w:pP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rsidP="00F334F1">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r>
          <w:r w:rsidR="00F334F1">
            <w:rPr>
              <w:rFonts w:ascii="Arial Narrow" w:hAnsi="Arial Narrow"/>
              <w:sz w:val="16"/>
              <w:lang w:val="de-DE"/>
            </w:rPr>
            <w:t xml:space="preserve">  cs</w:t>
          </w:r>
          <w:r>
            <w:rPr>
              <w:rFonts w:ascii="Arial Narrow" w:hAnsi="Arial Narrow"/>
              <w:sz w:val="16"/>
              <w:lang w:val="de-DE"/>
            </w:rPr>
            <w:t>@abraxas.ch</w:t>
          </w: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pPr>
            <w:pStyle w:val="Adressbereich"/>
            <w:tabs>
              <w:tab w:val="clear" w:pos="2268"/>
              <w:tab w:val="left" w:pos="1276"/>
              <w:tab w:val="left" w:pos="1384"/>
            </w:tabs>
            <w:ind w:left="567"/>
            <w:rPr>
              <w:rFonts w:ascii="Arial Narrow" w:hAnsi="Arial Narrow"/>
              <w:sz w:val="16"/>
              <w:lang w:val="de-DE"/>
            </w:rPr>
          </w:pP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pPr>
            <w:pStyle w:val="Adressbereich"/>
            <w:tabs>
              <w:tab w:val="clear" w:pos="1134"/>
              <w:tab w:val="clear" w:pos="2268"/>
              <w:tab w:val="left" w:pos="1384"/>
            </w:tabs>
            <w:ind w:left="567"/>
            <w:rPr>
              <w:rFonts w:ascii="Arial Narrow" w:hAnsi="Arial Narrow"/>
              <w:sz w:val="16"/>
              <w:lang w:val="de-DE"/>
            </w:rPr>
          </w:pPr>
        </w:p>
      </w:tc>
    </w:tr>
    <w:tr w:rsidR="00475AAD">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475AAD" w:rsidRDefault="00475AAD">
          <w:pPr>
            <w:pStyle w:val="Adressbereich"/>
            <w:tabs>
              <w:tab w:val="clear" w:pos="2268"/>
              <w:tab w:val="left" w:pos="1276"/>
            </w:tabs>
            <w:ind w:left="567"/>
            <w:rPr>
              <w:rFonts w:ascii="Arial Narrow" w:hAnsi="Arial Narrow"/>
              <w:sz w:val="16"/>
              <w:lang w:val="de-DE"/>
            </w:rPr>
          </w:pPr>
        </w:p>
      </w:tc>
    </w:tr>
  </w:tbl>
  <w:p w:rsidR="00475AAD" w:rsidRDefault="00475AAD">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0F9"/>
    <w:multiLevelType w:val="hybridMultilevel"/>
    <w:tmpl w:val="421236B8"/>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D435571"/>
    <w:multiLevelType w:val="hybridMultilevel"/>
    <w:tmpl w:val="1728B14E"/>
    <w:lvl w:ilvl="0" w:tplc="F20A2FAC">
      <w:start w:val="1"/>
      <w:numFmt w:val="bullet"/>
      <w:lvlText w:val="-"/>
      <w:lvlJc w:val="left"/>
      <w:pPr>
        <w:tabs>
          <w:tab w:val="num" w:pos="1713"/>
        </w:tabs>
        <w:ind w:left="1713"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ED509CF"/>
    <w:multiLevelType w:val="hybridMultilevel"/>
    <w:tmpl w:val="D1EA761A"/>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FA1227D"/>
    <w:multiLevelType w:val="hybridMultilevel"/>
    <w:tmpl w:val="829E4EFA"/>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E0B20C0"/>
    <w:multiLevelType w:val="hybridMultilevel"/>
    <w:tmpl w:val="110A32C0"/>
    <w:lvl w:ilvl="0" w:tplc="D5221562">
      <w:start w:val="1"/>
      <w:numFmt w:val="decimal"/>
      <w:lvlText w:val="%1."/>
      <w:lvlJc w:val="left"/>
      <w:pPr>
        <w:tabs>
          <w:tab w:val="num" w:pos="720"/>
        </w:tabs>
        <w:ind w:left="567" w:hanging="207"/>
      </w:pPr>
      <w:rPr>
        <w:rFonts w:hint="default"/>
      </w:rPr>
    </w:lvl>
    <w:lvl w:ilvl="1" w:tplc="AEFA35F4">
      <w:start w:val="1"/>
      <w:numFmt w:val="bullet"/>
      <w:lvlText w:val=""/>
      <w:lvlJc w:val="left"/>
      <w:pPr>
        <w:tabs>
          <w:tab w:val="num" w:pos="1040"/>
        </w:tabs>
        <w:ind w:left="851" w:hanging="171"/>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6"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52FE3"/>
    <w:multiLevelType w:val="hybridMultilevel"/>
    <w:tmpl w:val="B0C60E20"/>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2FC2845"/>
    <w:multiLevelType w:val="hybridMultilevel"/>
    <w:tmpl w:val="110A32C0"/>
    <w:lvl w:ilvl="0" w:tplc="D5221562">
      <w:start w:val="1"/>
      <w:numFmt w:val="decimal"/>
      <w:lvlText w:val="%1."/>
      <w:lvlJc w:val="left"/>
      <w:pPr>
        <w:tabs>
          <w:tab w:val="num" w:pos="720"/>
        </w:tabs>
        <w:ind w:left="567" w:hanging="207"/>
      </w:pPr>
      <w:rPr>
        <w:rFonts w:hint="default"/>
      </w:rPr>
    </w:lvl>
    <w:lvl w:ilvl="1" w:tplc="901AA160">
      <w:start w:val="1"/>
      <w:numFmt w:val="bullet"/>
      <w:lvlText w:val=""/>
      <w:lvlJc w:val="left"/>
      <w:pPr>
        <w:tabs>
          <w:tab w:val="num" w:pos="1440"/>
        </w:tabs>
        <w:ind w:left="1193" w:hanging="113"/>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E293A29"/>
    <w:multiLevelType w:val="hybridMultilevel"/>
    <w:tmpl w:val="DE4ED8D0"/>
    <w:lvl w:ilvl="0" w:tplc="49B63BB4">
      <w:start w:val="1"/>
      <w:numFmt w:val="bullet"/>
      <w:lvlText w:val=""/>
      <w:lvlJc w:val="left"/>
      <w:pPr>
        <w:tabs>
          <w:tab w:val="num" w:pos="1284"/>
        </w:tabs>
        <w:ind w:left="1284"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12"/>
  </w:num>
  <w:num w:numId="2">
    <w:abstractNumId w:val="5"/>
  </w:num>
  <w:num w:numId="3">
    <w:abstractNumId w:val="6"/>
  </w:num>
  <w:num w:numId="4">
    <w:abstractNumId w:val="9"/>
  </w:num>
  <w:num w:numId="5">
    <w:abstractNumId w:val="7"/>
  </w:num>
  <w:num w:numId="6">
    <w:abstractNumId w:val="10"/>
  </w:num>
  <w:num w:numId="7">
    <w:abstractNumId w:val="4"/>
  </w:num>
  <w:num w:numId="8">
    <w:abstractNumId w:val="1"/>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TEXXTexYSZ4NOw9jcM/m6AwG9Qn6DalkZd6rdHCoG10jz8of2QokCBm/tkYeRhJ2JW0NNYM2ChBb0bAYcV7Q==" w:salt="Df4DX+VWzpZRjr6f+PGGCg=="/>
  <w:defaultTabStop w:val="142"/>
  <w:hyphenationZone w:val="425"/>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E5"/>
    <w:rsid w:val="000017A7"/>
    <w:rsid w:val="0009789C"/>
    <w:rsid w:val="001C21F6"/>
    <w:rsid w:val="00226F24"/>
    <w:rsid w:val="0041796D"/>
    <w:rsid w:val="00475AAD"/>
    <w:rsid w:val="0058432B"/>
    <w:rsid w:val="007D1905"/>
    <w:rsid w:val="00934E0E"/>
    <w:rsid w:val="00AB5285"/>
    <w:rsid w:val="00B359E5"/>
    <w:rsid w:val="00DC0443"/>
    <w:rsid w:val="00DF028E"/>
    <w:rsid w:val="00EB0BC9"/>
    <w:rsid w:val="00F334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098272"/>
  <w15:chartTrackingRefBased/>
  <w15:docId w15:val="{2ED7F5EF-4651-471C-90CF-9375FC93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Hyperlink">
    <w:name w:val="BesuchterHyperlink"/>
    <w:rPr>
      <w:color w:val="800080"/>
      <w:u w:val="single"/>
    </w:rPr>
  </w:style>
  <w:style w:type="paragraph" w:styleId="Textkrper-Zeileneinzug">
    <w:name w:val="Body Text Indent"/>
    <w:basedOn w:val="Standard"/>
    <w:pPr>
      <w:numPr>
        <w:numId w:val="9"/>
      </w:numPr>
      <w:tabs>
        <w:tab w:val="left" w:pos="142"/>
        <w:tab w:val="left" w:pos="284"/>
        <w:tab w:val="left" w:pos="426"/>
        <w:tab w:val="left" w:pos="567"/>
        <w:tab w:val="left" w:pos="1100"/>
        <w:tab w:val="center" w:pos="4536"/>
        <w:tab w:val="right" w:pos="9639"/>
      </w:tabs>
      <w:spacing w:before="120" w:after="240"/>
      <w:ind w:left="1100" w:hanging="176"/>
      <w:outlineLvl w:val="0"/>
    </w:pPr>
  </w:style>
  <w:style w:type="paragraph" w:customStyle="1" w:styleId="Einzug">
    <w:name w:val="Einzug"/>
    <w:basedOn w:val="Standard"/>
    <w:pPr>
      <w:numPr>
        <w:numId w:val="8"/>
      </w:numPr>
      <w:tabs>
        <w:tab w:val="left" w:pos="142"/>
        <w:tab w:val="left" w:pos="284"/>
        <w:tab w:val="left" w:pos="426"/>
        <w:tab w:val="left" w:pos="567"/>
        <w:tab w:val="left" w:pos="851"/>
        <w:tab w:val="left" w:pos="1134"/>
        <w:tab w:val="center" w:pos="4536"/>
        <w:tab w:val="right" w:pos="9639"/>
      </w:tabs>
      <w:outlineLvl w:val="0"/>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
        <AccountId>414</AccountId>
        <AccountType/>
      </UserInfo>
    </Dokument_x0020_Owner>
    <Dokument_x0020_Status xmlns="5d5a5b70-6e08-4898-9afd-c41c2e8c6169">2</Dokument_x0020_Status>
    <Freier_x0020_Text xmlns="5d5a5b70-6e08-4898-9afd-c41c2e8c6169" xsi:nil="true"/>
    <Dokumenten_x0020_Typ xmlns="5d5a5b70-6e08-4898-9afd-c41c2e8c6169">14</Dokumenten_x0020_Typ>
    <Team xmlns="5d5a5b70-6e08-4898-9afd-c41c2e8c6169">47</Team>
    <Dokumenten_x0020_Kategorie xmlns="5d5a5b70-6e08-4898-9afd-c41c2e8c6169">1</Dokumenten_x0020_Kategorie>
  </documentManagement>
</p:properties>
</file>

<file path=customXml/itemProps1.xml><?xml version="1.0" encoding="utf-8"?>
<ds:datastoreItem xmlns:ds="http://schemas.openxmlformats.org/officeDocument/2006/customXml" ds:itemID="{7DC2970D-A804-46EE-A163-D641D81B3DE2}">
  <ds:schemaRefs>
    <ds:schemaRef ds:uri="http://schemas.microsoft.com/sharepoint/v3/contenttype/forms"/>
  </ds:schemaRefs>
</ds:datastoreItem>
</file>

<file path=customXml/itemProps2.xml><?xml version="1.0" encoding="utf-8"?>
<ds:datastoreItem xmlns:ds="http://schemas.openxmlformats.org/officeDocument/2006/customXml" ds:itemID="{4639F391-CE70-4B84-AC05-77F98AA02625}">
  <ds:schemaRefs>
    <ds:schemaRef ds:uri="http://schemas.microsoft.com/sharepoint/events"/>
  </ds:schemaRefs>
</ds:datastoreItem>
</file>

<file path=customXml/itemProps3.xml><?xml version="1.0" encoding="utf-8"?>
<ds:datastoreItem xmlns:ds="http://schemas.openxmlformats.org/officeDocument/2006/customXml" ds:itemID="{EFDC2794-5E49-4A85-B4E0-2F7CC62F56C8}">
  <ds:schemaRefs>
    <ds:schemaRef ds:uri="http://schemas.microsoft.com/office/2006/metadata/longProperties"/>
  </ds:schemaRefs>
</ds:datastoreItem>
</file>

<file path=customXml/itemProps4.xml><?xml version="1.0" encoding="utf-8"?>
<ds:datastoreItem xmlns:ds="http://schemas.openxmlformats.org/officeDocument/2006/customXml" ds:itemID="{58B186B4-4CC5-4B5C-87D9-D8D2136A3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314FB2-99F4-4941-96B2-70EF6E02F533}">
  <ds:schemaRefs>
    <ds:schemaRef ds:uri="http://schemas.microsoft.com/office/2006/documentManagement/types"/>
    <ds:schemaRef ds:uri="http://www.w3.org/XML/1998/namespace"/>
    <ds:schemaRef ds:uri="http://purl.org/dc/elements/1.1/"/>
    <ds:schemaRef ds:uri="92f34885-2bae-4808-8981-78c5056097b0"/>
    <ds:schemaRef ds:uri="http://schemas.microsoft.com/office/infopath/2007/PartnerControls"/>
    <ds:schemaRef ds:uri="http://schemas.openxmlformats.org/package/2006/metadata/core-properties"/>
    <ds:schemaRef ds:uri="http://purl.org/dc/terms/"/>
    <ds:schemaRef ds:uri="5d5a5b70-6e08-4898-9afd-c41c2e8c616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Internet-Auftrag - Zürich</vt:lpstr>
    </vt:vector>
  </TitlesOfParts>
  <Company>Abraxas Informatik AG</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Internet-Auftrag - Zürich</dc:title>
  <dc:subject/>
  <dc:creator>axcbu01</dc:creator>
  <cp:keywords/>
  <dc:description/>
  <cp:lastModifiedBy>Büchler Cédric ABRAXAS INFORMATIK AG</cp:lastModifiedBy>
  <cp:revision>3</cp:revision>
  <cp:lastPrinted>2004-03-08T12:26:00Z</cp:lastPrinted>
  <dcterms:created xsi:type="dcterms:W3CDTF">2018-04-18T06:33:00Z</dcterms:created>
  <dcterms:modified xsi:type="dcterms:W3CDTF">2018-04-18T06:35:00Z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Schneider Dimitry ABRAXAS INFORMATIK AG</vt:lpwstr>
  </property>
  <property fmtid="{D5CDD505-2E9C-101B-9397-08002B2CF9AE}" pid="3" name="Order">
    <vt:lpwstr>4800.00000000000</vt:lpwstr>
  </property>
  <property fmtid="{D5CDD505-2E9C-101B-9397-08002B2CF9AE}" pid="4" name="_dlc_DocId">
    <vt:lpwstr>H3RYQR2RDQM7-197-48</vt:lpwstr>
  </property>
  <property fmtid="{D5CDD505-2E9C-101B-9397-08002B2CF9AE}" pid="5" name="_dlc_DocIdItemGuid">
    <vt:lpwstr>87a245d9-a733-4325-8b42-86d62587b989</vt:lpwstr>
  </property>
  <property fmtid="{D5CDD505-2E9C-101B-9397-08002B2CF9AE}" pid="6" name="_dlc_DocIdUrl">
    <vt:lpwstr>https://create.abraxas.ch/os/vid/_layouts/DocIdRedir.aspx?ID=H3RYQR2RDQM7-197-48, H3RYQR2RDQM7-197-48</vt:lpwstr>
  </property>
</Properties>
</file>